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84BF3" w14:textId="19F64740" w:rsidR="00975F2B" w:rsidRPr="00975F2B" w:rsidRDefault="00975F2B" w:rsidP="00975F2B">
      <w:pPr>
        <w:pStyle w:val="NormalnyWeb"/>
        <w:spacing w:before="0" w:beforeAutospacing="0" w:after="0" w:afterAutospacing="0"/>
        <w:ind w:left="5103"/>
        <w:rPr>
          <w:rFonts w:ascii="Arial" w:hAnsi="Arial" w:cs="Arial"/>
          <w:bCs/>
          <w:color w:val="333333"/>
          <w:sz w:val="18"/>
          <w:szCs w:val="18"/>
        </w:rPr>
      </w:pPr>
      <w:r w:rsidRPr="00975F2B">
        <w:rPr>
          <w:rFonts w:ascii="Arial" w:hAnsi="Arial" w:cs="Arial"/>
          <w:bCs/>
          <w:color w:val="333333"/>
          <w:sz w:val="18"/>
          <w:szCs w:val="18"/>
        </w:rPr>
        <w:t xml:space="preserve">Załącznik nr 1 do Zarządzenia nr 0050.6.2022 </w:t>
      </w:r>
    </w:p>
    <w:p w14:paraId="49E66D50" w14:textId="77777777" w:rsidR="00975F2B" w:rsidRPr="00975F2B" w:rsidRDefault="00975F2B" w:rsidP="00975F2B">
      <w:pPr>
        <w:pStyle w:val="NormalnyWeb"/>
        <w:spacing w:before="0" w:beforeAutospacing="0" w:after="0" w:afterAutospacing="0"/>
        <w:ind w:left="5103"/>
        <w:rPr>
          <w:rFonts w:ascii="Arial" w:hAnsi="Arial" w:cs="Arial"/>
          <w:bCs/>
          <w:color w:val="333333"/>
          <w:sz w:val="18"/>
          <w:szCs w:val="18"/>
        </w:rPr>
      </w:pPr>
      <w:r w:rsidRPr="00975F2B">
        <w:rPr>
          <w:rFonts w:ascii="Arial" w:hAnsi="Arial" w:cs="Arial"/>
          <w:bCs/>
          <w:color w:val="333333"/>
          <w:sz w:val="18"/>
          <w:szCs w:val="18"/>
        </w:rPr>
        <w:t xml:space="preserve">Wójta Gminy Dzierzążnia z dnia 3 stycznia 2022 roku. </w:t>
      </w:r>
    </w:p>
    <w:p w14:paraId="3C18E344" w14:textId="3EA106D2" w:rsidR="00975F2B" w:rsidRDefault="00975F2B" w:rsidP="007D49FA">
      <w:pPr>
        <w:pStyle w:val="NormalnyWeb"/>
        <w:spacing w:before="0" w:beforeAutospacing="0" w:after="0" w:afterAutospacing="0"/>
        <w:ind w:left="5103"/>
        <w:rPr>
          <w:rFonts w:ascii="Arial" w:hAnsi="Arial" w:cs="Arial"/>
          <w:bCs/>
          <w:color w:val="333333"/>
          <w:sz w:val="18"/>
          <w:szCs w:val="18"/>
        </w:rPr>
      </w:pPr>
    </w:p>
    <w:p w14:paraId="428F77A9" w14:textId="77777777" w:rsidR="006B3DAE" w:rsidRPr="00975F2B" w:rsidRDefault="006B3DAE" w:rsidP="007D49FA">
      <w:pPr>
        <w:pStyle w:val="NormalnyWeb"/>
        <w:spacing w:before="0" w:beforeAutospacing="0" w:after="0" w:afterAutospacing="0"/>
        <w:ind w:left="5103"/>
        <w:rPr>
          <w:rFonts w:ascii="Arial" w:hAnsi="Arial" w:cs="Arial"/>
          <w:bCs/>
          <w:color w:val="333333"/>
          <w:sz w:val="18"/>
          <w:szCs w:val="18"/>
        </w:rPr>
      </w:pPr>
    </w:p>
    <w:p w14:paraId="6E319BCF" w14:textId="00335202" w:rsidR="00975F2B" w:rsidRPr="00975F2B" w:rsidRDefault="00975F2B" w:rsidP="007D49FA">
      <w:pPr>
        <w:pStyle w:val="NormalnyWeb"/>
        <w:spacing w:before="0" w:beforeAutospacing="0" w:after="0" w:afterAutospacing="0"/>
        <w:ind w:left="5103"/>
        <w:rPr>
          <w:rFonts w:ascii="Arial" w:hAnsi="Arial" w:cs="Arial"/>
          <w:bCs/>
          <w:color w:val="333333"/>
          <w:sz w:val="18"/>
          <w:szCs w:val="18"/>
        </w:rPr>
      </w:pPr>
    </w:p>
    <w:p w14:paraId="0E17085A" w14:textId="13ACADE6" w:rsidR="00975F2B" w:rsidRPr="00975F2B" w:rsidRDefault="00975F2B" w:rsidP="00975F2B">
      <w:pPr>
        <w:spacing w:after="0" w:line="276" w:lineRule="auto"/>
        <w:jc w:val="right"/>
        <w:rPr>
          <w:rFonts w:ascii="Arial" w:hAnsi="Arial" w:cs="Arial"/>
          <w:b/>
          <w:i/>
          <w:iCs/>
          <w:color w:val="C00000"/>
          <w:sz w:val="24"/>
          <w:szCs w:val="24"/>
        </w:rPr>
      </w:pPr>
      <w:r w:rsidRPr="00975F2B">
        <w:rPr>
          <w:rFonts w:ascii="Arial" w:hAnsi="Arial" w:cs="Arial"/>
          <w:b/>
          <w:i/>
          <w:iCs/>
          <w:color w:val="C00000"/>
          <w:sz w:val="24"/>
          <w:szCs w:val="24"/>
        </w:rPr>
        <w:t xml:space="preserve">PROJEKT </w:t>
      </w:r>
    </w:p>
    <w:p w14:paraId="618B8C72" w14:textId="77777777" w:rsidR="00975F2B" w:rsidRPr="00975F2B" w:rsidRDefault="00975F2B" w:rsidP="00975F2B">
      <w:pPr>
        <w:spacing w:after="0" w:line="276" w:lineRule="auto"/>
        <w:jc w:val="center"/>
        <w:rPr>
          <w:rFonts w:ascii="Arial" w:hAnsi="Arial" w:cs="Arial"/>
          <w:b/>
        </w:rPr>
      </w:pPr>
    </w:p>
    <w:p w14:paraId="797F75B6" w14:textId="77777777" w:rsidR="00975F2B" w:rsidRPr="00975F2B" w:rsidRDefault="00975F2B" w:rsidP="00975F2B">
      <w:pPr>
        <w:spacing w:after="0" w:line="276" w:lineRule="auto"/>
        <w:jc w:val="center"/>
        <w:rPr>
          <w:rFonts w:ascii="Arial" w:hAnsi="Arial" w:cs="Arial"/>
          <w:b/>
        </w:rPr>
      </w:pPr>
    </w:p>
    <w:p w14:paraId="6B4BB2B9" w14:textId="4197D97D" w:rsidR="00975F2B" w:rsidRPr="00975F2B" w:rsidRDefault="00975F2B" w:rsidP="00975F2B">
      <w:pPr>
        <w:spacing w:after="0" w:line="276" w:lineRule="auto"/>
        <w:jc w:val="center"/>
        <w:rPr>
          <w:rFonts w:ascii="Arial" w:hAnsi="Arial" w:cs="Arial"/>
          <w:b/>
        </w:rPr>
      </w:pPr>
      <w:r w:rsidRPr="00975F2B">
        <w:rPr>
          <w:rFonts w:ascii="Arial" w:hAnsi="Arial" w:cs="Arial"/>
          <w:b/>
        </w:rPr>
        <w:t>Uchwała nr      .XXXI.2022</w:t>
      </w:r>
    </w:p>
    <w:p w14:paraId="52146223" w14:textId="77777777" w:rsidR="00975F2B" w:rsidRPr="00975F2B" w:rsidRDefault="00975F2B" w:rsidP="00975F2B">
      <w:pPr>
        <w:spacing w:after="0" w:line="276" w:lineRule="auto"/>
        <w:jc w:val="center"/>
        <w:rPr>
          <w:rFonts w:ascii="Arial" w:hAnsi="Arial" w:cs="Arial"/>
          <w:b/>
        </w:rPr>
      </w:pPr>
      <w:r w:rsidRPr="00975F2B">
        <w:rPr>
          <w:rFonts w:ascii="Arial" w:hAnsi="Arial" w:cs="Arial"/>
          <w:b/>
        </w:rPr>
        <w:t>Rady Gminy w Dzierzążni</w:t>
      </w:r>
    </w:p>
    <w:p w14:paraId="7305A729" w14:textId="77777777" w:rsidR="00975F2B" w:rsidRPr="00975F2B" w:rsidRDefault="00975F2B" w:rsidP="00975F2B">
      <w:pPr>
        <w:spacing w:after="0" w:line="276" w:lineRule="auto"/>
        <w:jc w:val="center"/>
        <w:rPr>
          <w:rFonts w:ascii="Arial" w:hAnsi="Arial" w:cs="Arial"/>
          <w:b/>
        </w:rPr>
      </w:pPr>
      <w:r w:rsidRPr="00975F2B">
        <w:rPr>
          <w:rFonts w:ascii="Arial" w:hAnsi="Arial" w:cs="Arial"/>
          <w:b/>
        </w:rPr>
        <w:t xml:space="preserve">z dnia </w:t>
      </w:r>
      <w:r w:rsidRPr="00975F2B">
        <w:rPr>
          <w:rFonts w:ascii="Arial" w:hAnsi="Arial" w:cs="Arial"/>
          <w:b/>
          <w:color w:val="C00000"/>
        </w:rPr>
        <w:t xml:space="preserve">    stycznia </w:t>
      </w:r>
      <w:r w:rsidRPr="00975F2B">
        <w:rPr>
          <w:rFonts w:ascii="Arial" w:hAnsi="Arial" w:cs="Arial"/>
          <w:b/>
        </w:rPr>
        <w:t>2022 roku</w:t>
      </w:r>
    </w:p>
    <w:p w14:paraId="5E43B522" w14:textId="77777777" w:rsidR="00975F2B" w:rsidRPr="00975F2B" w:rsidRDefault="00975F2B" w:rsidP="00975F2B">
      <w:pPr>
        <w:spacing w:line="276" w:lineRule="auto"/>
        <w:jc w:val="center"/>
        <w:rPr>
          <w:rFonts w:ascii="Arial" w:hAnsi="Arial" w:cs="Arial"/>
          <w:b/>
        </w:rPr>
      </w:pPr>
    </w:p>
    <w:p w14:paraId="6688C94B" w14:textId="77777777" w:rsidR="00975F2B" w:rsidRPr="00975F2B" w:rsidRDefault="00975F2B" w:rsidP="00975F2B">
      <w:pPr>
        <w:spacing w:line="276" w:lineRule="auto"/>
        <w:jc w:val="both"/>
        <w:rPr>
          <w:rFonts w:ascii="Arial" w:hAnsi="Arial" w:cs="Arial"/>
          <w:b/>
        </w:rPr>
      </w:pPr>
      <w:r w:rsidRPr="00975F2B">
        <w:rPr>
          <w:rFonts w:ascii="Arial" w:hAnsi="Arial" w:cs="Arial"/>
          <w:b/>
        </w:rPr>
        <w:t>w sprawie Programu współpracy Gminy Dzierzążnia z organizacjami pozarządowymi oraz innymi podmiotami prowadzącymi działalność pożytku publicznego na 2022</w:t>
      </w:r>
    </w:p>
    <w:p w14:paraId="7D277117" w14:textId="77777777" w:rsidR="00975F2B" w:rsidRPr="00975F2B" w:rsidRDefault="00975F2B" w:rsidP="00975F2B">
      <w:pPr>
        <w:spacing w:line="276" w:lineRule="auto"/>
        <w:jc w:val="both"/>
        <w:rPr>
          <w:rFonts w:ascii="Arial" w:hAnsi="Arial" w:cs="Arial"/>
          <w:b/>
        </w:rPr>
      </w:pPr>
    </w:p>
    <w:p w14:paraId="6D2A6F5F" w14:textId="77777777" w:rsidR="00975F2B" w:rsidRPr="00975F2B" w:rsidRDefault="00975F2B" w:rsidP="00975F2B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75F2B">
        <w:rPr>
          <w:rFonts w:ascii="Arial" w:hAnsi="Arial" w:cs="Arial"/>
          <w:sz w:val="22"/>
          <w:szCs w:val="22"/>
        </w:rPr>
        <w:t>Na podstawie art. 18 ust. 2 pkt 15 ustawy z dnia 8 marca 1990 r. o samorządzie gminnym (Dz. U. z 2021 r. poz. 1372 z późn. zm.), art. 5a ust. 1, 2 i 4 ustawy z dnia 24 kwietnia 2003 r. o działalności pożytku publicznego i o wolontariacie (Dz. U. z 2021 r.</w:t>
      </w:r>
      <w:r w:rsidRPr="00975F2B">
        <w:rPr>
          <w:rFonts w:ascii="Arial" w:hAnsi="Arial" w:cs="Arial"/>
          <w:iCs/>
          <w:sz w:val="22"/>
          <w:szCs w:val="22"/>
        </w:rPr>
        <w:t xml:space="preserve"> </w:t>
      </w:r>
      <w:r w:rsidRPr="00975F2B">
        <w:rPr>
          <w:rFonts w:ascii="Arial" w:hAnsi="Arial" w:cs="Arial"/>
          <w:sz w:val="22"/>
          <w:szCs w:val="22"/>
        </w:rPr>
        <w:t xml:space="preserve">poz. 1038 z późn. zm.), Rada Gminy w Dzierzążni uchwala, co następuje: </w:t>
      </w:r>
    </w:p>
    <w:p w14:paraId="0FFF7EA2" w14:textId="77777777" w:rsidR="00975F2B" w:rsidRPr="00975F2B" w:rsidRDefault="00975F2B" w:rsidP="00975F2B">
      <w:pPr>
        <w:pStyle w:val="Default"/>
        <w:spacing w:line="276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14:paraId="57A9CEB6" w14:textId="77777777" w:rsidR="00975F2B" w:rsidRPr="00975F2B" w:rsidRDefault="00975F2B" w:rsidP="00975F2B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75F2B">
        <w:rPr>
          <w:rFonts w:ascii="Arial" w:hAnsi="Arial" w:cs="Arial"/>
          <w:b/>
          <w:bCs/>
          <w:color w:val="auto"/>
          <w:sz w:val="22"/>
          <w:szCs w:val="22"/>
        </w:rPr>
        <w:t xml:space="preserve">§1. </w:t>
      </w:r>
      <w:r w:rsidRPr="00975F2B">
        <w:rPr>
          <w:rFonts w:ascii="Arial" w:hAnsi="Arial" w:cs="Arial"/>
          <w:color w:val="auto"/>
          <w:sz w:val="22"/>
          <w:szCs w:val="22"/>
        </w:rPr>
        <w:t>Uchwala się „</w:t>
      </w:r>
      <w:r w:rsidRPr="00975F2B">
        <w:rPr>
          <w:rFonts w:ascii="Arial" w:hAnsi="Arial" w:cs="Arial"/>
          <w:sz w:val="22"/>
          <w:szCs w:val="22"/>
        </w:rPr>
        <w:t>Programu współpracy Gminy Dzierzążnia z organizacjami pozarządowymi oraz innymi podmiotami prowadzącymi działalność pożytku publicznego na 2022”</w:t>
      </w:r>
      <w:r w:rsidRPr="00975F2B">
        <w:rPr>
          <w:rFonts w:ascii="Arial" w:hAnsi="Arial" w:cs="Arial"/>
          <w:color w:val="auto"/>
          <w:sz w:val="22"/>
          <w:szCs w:val="22"/>
        </w:rPr>
        <w:t xml:space="preserve">, stanowiący załącznik do niniejszej uchwały. </w:t>
      </w:r>
    </w:p>
    <w:p w14:paraId="286C0F5C" w14:textId="77777777" w:rsidR="00975F2B" w:rsidRPr="00975F2B" w:rsidRDefault="00975F2B" w:rsidP="00975F2B">
      <w:pPr>
        <w:pStyle w:val="Default"/>
        <w:spacing w:line="276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14:paraId="5495FDD5" w14:textId="77777777" w:rsidR="00975F2B" w:rsidRPr="00975F2B" w:rsidRDefault="00975F2B" w:rsidP="00975F2B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975F2B">
        <w:rPr>
          <w:rFonts w:ascii="Arial" w:hAnsi="Arial" w:cs="Arial"/>
          <w:b/>
          <w:bCs/>
          <w:color w:val="auto"/>
          <w:sz w:val="22"/>
          <w:szCs w:val="22"/>
        </w:rPr>
        <w:t xml:space="preserve">§2. </w:t>
      </w:r>
      <w:r w:rsidRPr="00975F2B">
        <w:rPr>
          <w:rFonts w:ascii="Arial" w:hAnsi="Arial" w:cs="Arial"/>
          <w:color w:val="auto"/>
          <w:sz w:val="22"/>
          <w:szCs w:val="22"/>
        </w:rPr>
        <w:t>Wykonanie uchwały powierza się Wójtowi Gminy.</w:t>
      </w:r>
    </w:p>
    <w:p w14:paraId="1937C42D" w14:textId="77777777" w:rsidR="00975F2B" w:rsidRPr="00975F2B" w:rsidRDefault="00975F2B" w:rsidP="00975F2B">
      <w:pPr>
        <w:pStyle w:val="Default"/>
        <w:spacing w:line="276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14:paraId="0B6DA620" w14:textId="77777777" w:rsidR="00975F2B" w:rsidRPr="00975F2B" w:rsidRDefault="00975F2B" w:rsidP="00975F2B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975F2B">
        <w:rPr>
          <w:rFonts w:ascii="Arial" w:hAnsi="Arial" w:cs="Arial"/>
          <w:b/>
          <w:bCs/>
          <w:color w:val="auto"/>
          <w:sz w:val="22"/>
          <w:szCs w:val="22"/>
        </w:rPr>
        <w:t xml:space="preserve">§3. </w:t>
      </w:r>
      <w:r w:rsidRPr="00975F2B">
        <w:rPr>
          <w:rFonts w:ascii="Arial" w:hAnsi="Arial" w:cs="Arial"/>
          <w:color w:val="auto"/>
          <w:sz w:val="22"/>
          <w:szCs w:val="22"/>
        </w:rPr>
        <w:t>Uchwała wchodzi w życie z dniem podjęcia.</w:t>
      </w:r>
    </w:p>
    <w:p w14:paraId="088AE0D0" w14:textId="77777777" w:rsidR="00975F2B" w:rsidRPr="00975F2B" w:rsidRDefault="00975F2B" w:rsidP="00975F2B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2DF2E1B" w14:textId="77777777" w:rsidR="00975F2B" w:rsidRPr="00975F2B" w:rsidRDefault="00975F2B" w:rsidP="00975F2B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6F89188" w14:textId="77777777" w:rsidR="00975F2B" w:rsidRPr="00975F2B" w:rsidRDefault="00975F2B" w:rsidP="00975F2B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18F3F270" w14:textId="77777777" w:rsidR="00975F2B" w:rsidRPr="00975F2B" w:rsidRDefault="00975F2B" w:rsidP="00975F2B">
      <w:pPr>
        <w:spacing w:line="276" w:lineRule="auto"/>
        <w:jc w:val="both"/>
        <w:rPr>
          <w:rFonts w:ascii="Arial" w:hAnsi="Arial" w:cs="Arial"/>
          <w:i/>
        </w:rPr>
      </w:pPr>
      <w:r w:rsidRPr="00975F2B">
        <w:rPr>
          <w:rFonts w:ascii="Arial" w:hAnsi="Arial" w:cs="Arial"/>
        </w:rPr>
        <w:tab/>
      </w:r>
      <w:r w:rsidRPr="00975F2B">
        <w:rPr>
          <w:rFonts w:ascii="Arial" w:hAnsi="Arial" w:cs="Arial"/>
        </w:rPr>
        <w:tab/>
      </w:r>
      <w:r w:rsidRPr="00975F2B">
        <w:rPr>
          <w:rFonts w:ascii="Arial" w:hAnsi="Arial" w:cs="Arial"/>
        </w:rPr>
        <w:tab/>
      </w:r>
      <w:r w:rsidRPr="00975F2B">
        <w:rPr>
          <w:rFonts w:ascii="Arial" w:hAnsi="Arial" w:cs="Arial"/>
        </w:rPr>
        <w:tab/>
      </w:r>
      <w:r w:rsidRPr="00975F2B">
        <w:rPr>
          <w:rFonts w:ascii="Arial" w:hAnsi="Arial" w:cs="Arial"/>
        </w:rPr>
        <w:tab/>
      </w:r>
      <w:r w:rsidRPr="00975F2B">
        <w:rPr>
          <w:rFonts w:ascii="Arial" w:hAnsi="Arial" w:cs="Arial"/>
        </w:rPr>
        <w:tab/>
      </w:r>
      <w:r w:rsidRPr="00975F2B">
        <w:rPr>
          <w:rFonts w:ascii="Arial" w:hAnsi="Arial" w:cs="Arial"/>
        </w:rPr>
        <w:tab/>
      </w:r>
      <w:r w:rsidRPr="00975F2B">
        <w:rPr>
          <w:rFonts w:ascii="Arial" w:hAnsi="Arial" w:cs="Arial"/>
        </w:rPr>
        <w:tab/>
      </w:r>
      <w:r w:rsidRPr="00975F2B">
        <w:rPr>
          <w:rFonts w:ascii="Arial" w:hAnsi="Arial" w:cs="Arial"/>
        </w:rPr>
        <w:tab/>
      </w:r>
      <w:r w:rsidRPr="00975F2B">
        <w:rPr>
          <w:rFonts w:ascii="Arial" w:hAnsi="Arial" w:cs="Arial"/>
        </w:rPr>
        <w:tab/>
      </w:r>
      <w:r w:rsidRPr="00975F2B">
        <w:rPr>
          <w:rFonts w:ascii="Arial" w:hAnsi="Arial" w:cs="Arial"/>
        </w:rPr>
        <w:tab/>
      </w:r>
      <w:r w:rsidRPr="00975F2B">
        <w:rPr>
          <w:rFonts w:ascii="Arial" w:hAnsi="Arial" w:cs="Arial"/>
        </w:rPr>
        <w:tab/>
      </w:r>
      <w:r w:rsidRPr="00975F2B">
        <w:rPr>
          <w:rFonts w:ascii="Arial" w:hAnsi="Arial" w:cs="Arial"/>
        </w:rPr>
        <w:tab/>
      </w:r>
      <w:r w:rsidRPr="00975F2B">
        <w:rPr>
          <w:rFonts w:ascii="Arial" w:hAnsi="Arial" w:cs="Arial"/>
        </w:rPr>
        <w:tab/>
      </w:r>
      <w:r w:rsidRPr="00975F2B">
        <w:rPr>
          <w:rFonts w:ascii="Arial" w:hAnsi="Arial" w:cs="Arial"/>
        </w:rPr>
        <w:tab/>
      </w:r>
      <w:r w:rsidRPr="00975F2B">
        <w:rPr>
          <w:rFonts w:ascii="Arial" w:hAnsi="Arial" w:cs="Arial"/>
        </w:rPr>
        <w:tab/>
      </w:r>
      <w:r w:rsidRPr="00975F2B">
        <w:rPr>
          <w:rFonts w:ascii="Arial" w:hAnsi="Arial" w:cs="Arial"/>
        </w:rPr>
        <w:tab/>
      </w:r>
      <w:r w:rsidRPr="00975F2B">
        <w:rPr>
          <w:rFonts w:ascii="Arial" w:hAnsi="Arial" w:cs="Arial"/>
        </w:rPr>
        <w:tab/>
      </w:r>
      <w:r w:rsidRPr="00975F2B">
        <w:rPr>
          <w:rFonts w:ascii="Arial" w:hAnsi="Arial" w:cs="Arial"/>
        </w:rPr>
        <w:tab/>
      </w:r>
      <w:r w:rsidRPr="00975F2B">
        <w:rPr>
          <w:rFonts w:ascii="Arial" w:hAnsi="Arial" w:cs="Arial"/>
        </w:rPr>
        <w:tab/>
      </w:r>
      <w:r w:rsidRPr="00975F2B">
        <w:rPr>
          <w:rFonts w:ascii="Arial" w:hAnsi="Arial" w:cs="Arial"/>
        </w:rPr>
        <w:tab/>
      </w:r>
      <w:r w:rsidRPr="00975F2B">
        <w:rPr>
          <w:rFonts w:ascii="Arial" w:hAnsi="Arial" w:cs="Arial"/>
        </w:rPr>
        <w:tab/>
      </w:r>
      <w:r w:rsidRPr="00975F2B">
        <w:rPr>
          <w:rFonts w:ascii="Arial" w:hAnsi="Arial" w:cs="Arial"/>
        </w:rPr>
        <w:tab/>
      </w:r>
      <w:r w:rsidRPr="00975F2B">
        <w:rPr>
          <w:rFonts w:ascii="Arial" w:hAnsi="Arial" w:cs="Arial"/>
        </w:rPr>
        <w:tab/>
      </w:r>
      <w:r w:rsidRPr="00975F2B">
        <w:rPr>
          <w:rFonts w:ascii="Arial" w:hAnsi="Arial" w:cs="Arial"/>
        </w:rPr>
        <w:tab/>
      </w:r>
      <w:r w:rsidRPr="00975F2B">
        <w:rPr>
          <w:rFonts w:ascii="Arial" w:hAnsi="Arial" w:cs="Arial"/>
        </w:rPr>
        <w:tab/>
      </w:r>
      <w:r w:rsidRPr="00975F2B">
        <w:rPr>
          <w:rFonts w:ascii="Arial" w:hAnsi="Arial" w:cs="Arial"/>
        </w:rPr>
        <w:tab/>
      </w:r>
      <w:r w:rsidRPr="00975F2B">
        <w:rPr>
          <w:rFonts w:ascii="Arial" w:hAnsi="Arial" w:cs="Arial"/>
        </w:rPr>
        <w:tab/>
      </w:r>
      <w:r w:rsidRPr="00975F2B">
        <w:rPr>
          <w:rFonts w:ascii="Arial" w:hAnsi="Arial" w:cs="Arial"/>
        </w:rPr>
        <w:tab/>
      </w:r>
      <w:r w:rsidRPr="00975F2B">
        <w:rPr>
          <w:rFonts w:ascii="Arial" w:hAnsi="Arial" w:cs="Arial"/>
        </w:rPr>
        <w:tab/>
      </w:r>
      <w:r w:rsidRPr="00975F2B">
        <w:rPr>
          <w:rFonts w:ascii="Arial" w:hAnsi="Arial" w:cs="Arial"/>
        </w:rPr>
        <w:tab/>
      </w:r>
      <w:r w:rsidRPr="00975F2B">
        <w:rPr>
          <w:rFonts w:ascii="Arial" w:hAnsi="Arial" w:cs="Arial"/>
        </w:rPr>
        <w:tab/>
      </w:r>
      <w:r w:rsidRPr="00975F2B">
        <w:rPr>
          <w:rFonts w:ascii="Arial" w:hAnsi="Arial" w:cs="Arial"/>
        </w:rPr>
        <w:tab/>
      </w:r>
      <w:r w:rsidRPr="00975F2B">
        <w:rPr>
          <w:rFonts w:ascii="Arial" w:hAnsi="Arial" w:cs="Arial"/>
        </w:rPr>
        <w:tab/>
      </w:r>
      <w:r w:rsidRPr="00975F2B">
        <w:rPr>
          <w:rFonts w:ascii="Arial" w:hAnsi="Arial" w:cs="Arial"/>
        </w:rPr>
        <w:tab/>
      </w:r>
      <w:r w:rsidRPr="00975F2B">
        <w:rPr>
          <w:rFonts w:ascii="Arial" w:hAnsi="Arial" w:cs="Arial"/>
        </w:rPr>
        <w:tab/>
      </w:r>
      <w:r w:rsidRPr="00975F2B">
        <w:rPr>
          <w:rFonts w:ascii="Arial" w:hAnsi="Arial" w:cs="Arial"/>
        </w:rPr>
        <w:tab/>
      </w:r>
      <w:r w:rsidRPr="00975F2B">
        <w:rPr>
          <w:rFonts w:ascii="Arial" w:hAnsi="Arial" w:cs="Arial"/>
        </w:rPr>
        <w:tab/>
      </w:r>
      <w:r w:rsidRPr="00975F2B">
        <w:rPr>
          <w:rFonts w:ascii="Arial" w:hAnsi="Arial" w:cs="Arial"/>
        </w:rPr>
        <w:tab/>
      </w:r>
      <w:r w:rsidRPr="00975F2B">
        <w:rPr>
          <w:rFonts w:ascii="Arial" w:hAnsi="Arial" w:cs="Arial"/>
        </w:rPr>
        <w:tab/>
      </w:r>
      <w:r w:rsidRPr="00975F2B">
        <w:rPr>
          <w:rFonts w:ascii="Arial" w:hAnsi="Arial" w:cs="Arial"/>
        </w:rPr>
        <w:tab/>
      </w:r>
      <w:r w:rsidRPr="00975F2B">
        <w:rPr>
          <w:rFonts w:ascii="Arial" w:hAnsi="Arial" w:cs="Arial"/>
        </w:rPr>
        <w:tab/>
      </w:r>
      <w:r w:rsidRPr="00975F2B">
        <w:rPr>
          <w:rFonts w:ascii="Arial" w:hAnsi="Arial" w:cs="Arial"/>
        </w:rPr>
        <w:tab/>
      </w:r>
      <w:r w:rsidRPr="00975F2B">
        <w:rPr>
          <w:rFonts w:ascii="Arial" w:hAnsi="Arial" w:cs="Arial"/>
        </w:rPr>
        <w:tab/>
      </w:r>
      <w:r w:rsidRPr="00975F2B">
        <w:rPr>
          <w:rFonts w:ascii="Arial" w:hAnsi="Arial" w:cs="Arial"/>
        </w:rPr>
        <w:tab/>
      </w:r>
      <w:r w:rsidRPr="00975F2B">
        <w:rPr>
          <w:rFonts w:ascii="Arial" w:hAnsi="Arial" w:cs="Arial"/>
        </w:rPr>
        <w:tab/>
      </w:r>
      <w:r w:rsidRPr="00975F2B">
        <w:rPr>
          <w:rFonts w:ascii="Arial" w:hAnsi="Arial" w:cs="Arial"/>
        </w:rPr>
        <w:tab/>
      </w:r>
      <w:r w:rsidRPr="00975F2B">
        <w:rPr>
          <w:rFonts w:ascii="Arial" w:hAnsi="Arial" w:cs="Arial"/>
        </w:rPr>
        <w:tab/>
      </w:r>
      <w:r w:rsidRPr="00975F2B">
        <w:rPr>
          <w:rFonts w:ascii="Arial" w:hAnsi="Arial" w:cs="Arial"/>
        </w:rPr>
        <w:tab/>
      </w:r>
      <w:r w:rsidRPr="00975F2B">
        <w:rPr>
          <w:rFonts w:ascii="Arial" w:hAnsi="Arial" w:cs="Arial"/>
        </w:rPr>
        <w:tab/>
      </w:r>
      <w:r w:rsidRPr="00975F2B">
        <w:rPr>
          <w:rFonts w:ascii="Arial" w:hAnsi="Arial" w:cs="Arial"/>
        </w:rPr>
        <w:tab/>
      </w:r>
      <w:r w:rsidRPr="00975F2B">
        <w:rPr>
          <w:rFonts w:ascii="Arial" w:hAnsi="Arial" w:cs="Arial"/>
        </w:rPr>
        <w:tab/>
      </w:r>
      <w:r w:rsidRPr="00975F2B">
        <w:rPr>
          <w:rFonts w:ascii="Arial" w:hAnsi="Arial" w:cs="Arial"/>
        </w:rPr>
        <w:tab/>
      </w:r>
      <w:r w:rsidRPr="00975F2B">
        <w:rPr>
          <w:rFonts w:ascii="Arial" w:hAnsi="Arial" w:cs="Arial"/>
        </w:rPr>
        <w:tab/>
      </w:r>
      <w:r w:rsidRPr="00975F2B">
        <w:rPr>
          <w:rFonts w:ascii="Arial" w:hAnsi="Arial" w:cs="Arial"/>
        </w:rPr>
        <w:tab/>
      </w:r>
      <w:r w:rsidRPr="00975F2B">
        <w:rPr>
          <w:rFonts w:ascii="Arial" w:hAnsi="Arial" w:cs="Arial"/>
        </w:rPr>
        <w:tab/>
      </w:r>
      <w:r w:rsidRPr="00975F2B">
        <w:rPr>
          <w:rFonts w:ascii="Arial" w:hAnsi="Arial" w:cs="Arial"/>
        </w:rPr>
        <w:tab/>
      </w:r>
      <w:r w:rsidRPr="00975F2B">
        <w:rPr>
          <w:rFonts w:ascii="Arial" w:hAnsi="Arial" w:cs="Arial"/>
        </w:rPr>
        <w:tab/>
      </w:r>
      <w:r w:rsidRPr="00975F2B">
        <w:rPr>
          <w:rFonts w:ascii="Arial" w:hAnsi="Arial" w:cs="Arial"/>
        </w:rPr>
        <w:tab/>
      </w:r>
      <w:r w:rsidRPr="00975F2B">
        <w:rPr>
          <w:rFonts w:ascii="Arial" w:hAnsi="Arial" w:cs="Arial"/>
        </w:rPr>
        <w:tab/>
      </w:r>
      <w:r w:rsidRPr="00975F2B">
        <w:rPr>
          <w:rFonts w:ascii="Arial" w:hAnsi="Arial" w:cs="Arial"/>
        </w:rPr>
        <w:tab/>
      </w:r>
      <w:r w:rsidRPr="00975F2B">
        <w:rPr>
          <w:rFonts w:ascii="Arial" w:hAnsi="Arial" w:cs="Arial"/>
        </w:rPr>
        <w:tab/>
      </w:r>
      <w:r w:rsidRPr="00975F2B">
        <w:rPr>
          <w:rFonts w:ascii="Arial" w:hAnsi="Arial" w:cs="Arial"/>
        </w:rPr>
        <w:tab/>
      </w:r>
      <w:r w:rsidRPr="00975F2B">
        <w:rPr>
          <w:rFonts w:ascii="Arial" w:hAnsi="Arial" w:cs="Arial"/>
        </w:rPr>
        <w:tab/>
      </w:r>
      <w:r w:rsidRPr="00975F2B">
        <w:rPr>
          <w:rFonts w:ascii="Arial" w:hAnsi="Arial" w:cs="Arial"/>
        </w:rPr>
        <w:tab/>
      </w:r>
      <w:r w:rsidRPr="00975F2B">
        <w:rPr>
          <w:rFonts w:ascii="Arial" w:hAnsi="Arial" w:cs="Arial"/>
        </w:rPr>
        <w:tab/>
      </w:r>
      <w:r w:rsidRPr="00975F2B">
        <w:rPr>
          <w:rFonts w:ascii="Arial" w:hAnsi="Arial" w:cs="Arial"/>
        </w:rPr>
        <w:tab/>
      </w:r>
      <w:r w:rsidRPr="00975F2B">
        <w:rPr>
          <w:rFonts w:ascii="Arial" w:hAnsi="Arial" w:cs="Arial"/>
        </w:rPr>
        <w:tab/>
      </w:r>
      <w:r w:rsidRPr="00975F2B">
        <w:rPr>
          <w:rFonts w:ascii="Arial" w:hAnsi="Arial" w:cs="Arial"/>
        </w:rPr>
        <w:tab/>
      </w:r>
      <w:r w:rsidRPr="00975F2B">
        <w:rPr>
          <w:rFonts w:ascii="Arial" w:hAnsi="Arial" w:cs="Arial"/>
        </w:rPr>
        <w:tab/>
      </w:r>
      <w:r w:rsidRPr="00975F2B">
        <w:rPr>
          <w:rFonts w:ascii="Arial" w:hAnsi="Arial" w:cs="Arial"/>
        </w:rPr>
        <w:tab/>
      </w:r>
      <w:r w:rsidRPr="00975F2B">
        <w:rPr>
          <w:rFonts w:ascii="Arial" w:hAnsi="Arial" w:cs="Arial"/>
        </w:rPr>
        <w:tab/>
      </w:r>
      <w:r w:rsidRPr="00975F2B">
        <w:rPr>
          <w:rFonts w:ascii="Arial" w:hAnsi="Arial" w:cs="Arial"/>
        </w:rPr>
        <w:tab/>
      </w:r>
      <w:r w:rsidRPr="00975F2B">
        <w:rPr>
          <w:rFonts w:ascii="Arial" w:hAnsi="Arial" w:cs="Arial"/>
        </w:rPr>
        <w:tab/>
      </w:r>
      <w:r w:rsidRPr="00975F2B">
        <w:rPr>
          <w:rFonts w:ascii="Arial" w:hAnsi="Arial" w:cs="Arial"/>
        </w:rPr>
        <w:tab/>
      </w:r>
      <w:r w:rsidRPr="00975F2B">
        <w:rPr>
          <w:rFonts w:ascii="Arial" w:hAnsi="Arial" w:cs="Arial"/>
        </w:rPr>
        <w:tab/>
      </w:r>
      <w:r w:rsidRPr="00975F2B">
        <w:rPr>
          <w:rFonts w:ascii="Arial" w:hAnsi="Arial" w:cs="Arial"/>
        </w:rPr>
        <w:tab/>
      </w:r>
      <w:r w:rsidRPr="00975F2B">
        <w:rPr>
          <w:rFonts w:ascii="Arial" w:hAnsi="Arial" w:cs="Arial"/>
        </w:rPr>
        <w:tab/>
      </w:r>
      <w:r w:rsidRPr="00975F2B">
        <w:rPr>
          <w:rFonts w:ascii="Arial" w:hAnsi="Arial" w:cs="Arial"/>
        </w:rPr>
        <w:tab/>
      </w:r>
      <w:r w:rsidRPr="00975F2B">
        <w:rPr>
          <w:rFonts w:ascii="Arial" w:hAnsi="Arial" w:cs="Arial"/>
        </w:rPr>
        <w:tab/>
      </w:r>
      <w:r w:rsidRPr="00975F2B">
        <w:rPr>
          <w:rFonts w:ascii="Arial" w:hAnsi="Arial" w:cs="Arial"/>
        </w:rPr>
        <w:tab/>
      </w:r>
      <w:r w:rsidRPr="00975F2B">
        <w:rPr>
          <w:rFonts w:ascii="Arial" w:hAnsi="Arial" w:cs="Arial"/>
        </w:rPr>
        <w:tab/>
      </w:r>
      <w:r w:rsidRPr="00975F2B">
        <w:rPr>
          <w:rFonts w:ascii="Arial" w:hAnsi="Arial" w:cs="Arial"/>
        </w:rPr>
        <w:tab/>
      </w:r>
      <w:r w:rsidRPr="00975F2B">
        <w:rPr>
          <w:rFonts w:ascii="Arial" w:hAnsi="Arial" w:cs="Arial"/>
        </w:rPr>
        <w:tab/>
      </w:r>
      <w:r w:rsidRPr="00975F2B">
        <w:rPr>
          <w:rFonts w:ascii="Arial" w:hAnsi="Arial" w:cs="Arial"/>
        </w:rPr>
        <w:tab/>
      </w:r>
      <w:r w:rsidRPr="00975F2B">
        <w:rPr>
          <w:rFonts w:ascii="Arial" w:hAnsi="Arial" w:cs="Arial"/>
        </w:rPr>
        <w:tab/>
      </w:r>
      <w:r w:rsidRPr="00975F2B">
        <w:rPr>
          <w:rFonts w:ascii="Arial" w:hAnsi="Arial" w:cs="Arial"/>
        </w:rPr>
        <w:tab/>
      </w:r>
      <w:r w:rsidRPr="00975F2B">
        <w:rPr>
          <w:rFonts w:ascii="Arial" w:hAnsi="Arial" w:cs="Arial"/>
        </w:rPr>
        <w:tab/>
      </w:r>
      <w:r w:rsidRPr="00975F2B">
        <w:rPr>
          <w:rFonts w:ascii="Arial" w:hAnsi="Arial" w:cs="Arial"/>
        </w:rPr>
        <w:tab/>
      </w:r>
      <w:r w:rsidRPr="00975F2B">
        <w:rPr>
          <w:rFonts w:ascii="Arial" w:hAnsi="Arial" w:cs="Arial"/>
        </w:rPr>
        <w:tab/>
      </w:r>
      <w:r w:rsidRPr="00975F2B">
        <w:rPr>
          <w:rFonts w:ascii="Arial" w:hAnsi="Arial" w:cs="Arial"/>
        </w:rPr>
        <w:tab/>
      </w:r>
      <w:r w:rsidRPr="00975F2B">
        <w:rPr>
          <w:rFonts w:ascii="Arial" w:hAnsi="Arial" w:cs="Arial"/>
        </w:rPr>
        <w:tab/>
      </w:r>
      <w:r w:rsidRPr="00975F2B">
        <w:rPr>
          <w:rFonts w:ascii="Arial" w:hAnsi="Arial" w:cs="Arial"/>
        </w:rPr>
        <w:tab/>
      </w:r>
      <w:r w:rsidRPr="00975F2B">
        <w:rPr>
          <w:rFonts w:ascii="Arial" w:hAnsi="Arial" w:cs="Arial"/>
        </w:rPr>
        <w:tab/>
      </w:r>
      <w:r w:rsidRPr="00975F2B">
        <w:rPr>
          <w:rFonts w:ascii="Arial" w:hAnsi="Arial" w:cs="Arial"/>
        </w:rPr>
        <w:tab/>
      </w:r>
      <w:r w:rsidRPr="00975F2B">
        <w:rPr>
          <w:rFonts w:ascii="Arial" w:hAnsi="Arial" w:cs="Arial"/>
        </w:rPr>
        <w:tab/>
      </w:r>
      <w:r w:rsidRPr="00975F2B">
        <w:rPr>
          <w:rFonts w:ascii="Arial" w:hAnsi="Arial" w:cs="Arial"/>
        </w:rPr>
        <w:tab/>
      </w:r>
      <w:r w:rsidRPr="00975F2B">
        <w:rPr>
          <w:rFonts w:ascii="Arial" w:hAnsi="Arial" w:cs="Arial"/>
        </w:rPr>
        <w:tab/>
      </w:r>
      <w:r w:rsidRPr="00975F2B">
        <w:rPr>
          <w:rFonts w:ascii="Arial" w:hAnsi="Arial" w:cs="Arial"/>
        </w:rPr>
        <w:tab/>
      </w:r>
      <w:r w:rsidRPr="00975F2B">
        <w:rPr>
          <w:rFonts w:ascii="Arial" w:hAnsi="Arial" w:cs="Arial"/>
        </w:rPr>
        <w:tab/>
      </w:r>
      <w:r w:rsidRPr="00975F2B">
        <w:rPr>
          <w:rFonts w:ascii="Arial" w:hAnsi="Arial" w:cs="Arial"/>
        </w:rPr>
        <w:tab/>
      </w:r>
      <w:r w:rsidRPr="00975F2B">
        <w:rPr>
          <w:rFonts w:ascii="Arial" w:hAnsi="Arial" w:cs="Arial"/>
        </w:rPr>
        <w:tab/>
      </w:r>
      <w:r w:rsidRPr="00975F2B">
        <w:rPr>
          <w:rFonts w:ascii="Arial" w:hAnsi="Arial" w:cs="Arial"/>
        </w:rPr>
        <w:tab/>
      </w:r>
      <w:r w:rsidRPr="00975F2B">
        <w:rPr>
          <w:rFonts w:ascii="Arial" w:hAnsi="Arial" w:cs="Arial"/>
        </w:rPr>
        <w:tab/>
      </w:r>
      <w:r w:rsidRPr="00975F2B">
        <w:rPr>
          <w:rFonts w:ascii="Arial" w:hAnsi="Arial" w:cs="Arial"/>
        </w:rPr>
        <w:tab/>
      </w:r>
      <w:r w:rsidRPr="00975F2B">
        <w:rPr>
          <w:rFonts w:ascii="Arial" w:hAnsi="Arial" w:cs="Arial"/>
        </w:rPr>
        <w:tab/>
      </w:r>
    </w:p>
    <w:p w14:paraId="61A878F8" w14:textId="77777777" w:rsidR="00975F2B" w:rsidRPr="00975F2B" w:rsidRDefault="00975F2B" w:rsidP="00975F2B">
      <w:pPr>
        <w:spacing w:line="276" w:lineRule="auto"/>
        <w:jc w:val="both"/>
        <w:rPr>
          <w:rFonts w:ascii="Arial" w:hAnsi="Arial" w:cs="Arial"/>
          <w:i/>
        </w:rPr>
      </w:pPr>
    </w:p>
    <w:p w14:paraId="5E93DEF3" w14:textId="64E32705" w:rsidR="00975F2B" w:rsidRPr="00975F2B" w:rsidRDefault="00975F2B" w:rsidP="00975F2B">
      <w:pPr>
        <w:spacing w:line="276" w:lineRule="auto"/>
        <w:jc w:val="both"/>
        <w:rPr>
          <w:rFonts w:ascii="Arial" w:hAnsi="Arial" w:cs="Arial"/>
        </w:rPr>
      </w:pPr>
      <w:r w:rsidRPr="00975F2B">
        <w:rPr>
          <w:rFonts w:ascii="Arial" w:hAnsi="Arial" w:cs="Arial"/>
          <w:i/>
        </w:rPr>
        <w:tab/>
      </w:r>
      <w:r w:rsidRPr="00975F2B">
        <w:rPr>
          <w:rFonts w:ascii="Arial" w:hAnsi="Arial" w:cs="Arial"/>
          <w:i/>
        </w:rPr>
        <w:tab/>
      </w:r>
      <w:r w:rsidRPr="00975F2B">
        <w:rPr>
          <w:rFonts w:ascii="Arial" w:hAnsi="Arial" w:cs="Arial"/>
          <w:i/>
        </w:rPr>
        <w:tab/>
      </w:r>
      <w:r w:rsidRPr="00975F2B">
        <w:rPr>
          <w:rFonts w:ascii="Arial" w:hAnsi="Arial" w:cs="Arial"/>
          <w:i/>
        </w:rPr>
        <w:tab/>
      </w:r>
      <w:r w:rsidRPr="00975F2B">
        <w:rPr>
          <w:rFonts w:ascii="Arial" w:hAnsi="Arial" w:cs="Arial"/>
          <w:i/>
        </w:rPr>
        <w:tab/>
      </w:r>
      <w:r w:rsidRPr="00975F2B">
        <w:rPr>
          <w:rFonts w:ascii="Arial" w:hAnsi="Arial" w:cs="Arial"/>
          <w:i/>
        </w:rPr>
        <w:tab/>
      </w:r>
      <w:r w:rsidRPr="00975F2B">
        <w:rPr>
          <w:rFonts w:ascii="Arial" w:hAnsi="Arial" w:cs="Arial"/>
          <w:i/>
        </w:rPr>
        <w:tab/>
      </w:r>
      <w:r w:rsidRPr="00975F2B">
        <w:rPr>
          <w:rFonts w:ascii="Arial" w:hAnsi="Arial" w:cs="Arial"/>
          <w:i/>
        </w:rPr>
        <w:tab/>
      </w:r>
      <w:r w:rsidRPr="00975F2B">
        <w:rPr>
          <w:rFonts w:ascii="Arial" w:hAnsi="Arial" w:cs="Arial"/>
          <w:i/>
        </w:rPr>
        <w:tab/>
      </w:r>
      <w:r w:rsidRPr="00975F2B">
        <w:rPr>
          <w:rFonts w:ascii="Arial" w:hAnsi="Arial" w:cs="Arial"/>
          <w:i/>
        </w:rPr>
        <w:tab/>
      </w:r>
      <w:r w:rsidRPr="00975F2B">
        <w:rPr>
          <w:rFonts w:ascii="Arial" w:hAnsi="Arial" w:cs="Arial"/>
          <w:i/>
        </w:rPr>
        <w:tab/>
      </w:r>
      <w:r w:rsidRPr="00975F2B">
        <w:rPr>
          <w:rFonts w:ascii="Arial" w:hAnsi="Arial" w:cs="Arial"/>
          <w:i/>
        </w:rPr>
        <w:tab/>
      </w:r>
      <w:r w:rsidRPr="00975F2B">
        <w:rPr>
          <w:rFonts w:ascii="Arial" w:hAnsi="Arial" w:cs="Arial"/>
          <w:i/>
        </w:rPr>
        <w:tab/>
      </w:r>
      <w:r w:rsidRPr="00975F2B">
        <w:rPr>
          <w:rFonts w:ascii="Arial" w:hAnsi="Arial" w:cs="Arial"/>
          <w:i/>
        </w:rPr>
        <w:tab/>
      </w:r>
      <w:r w:rsidRPr="00975F2B">
        <w:rPr>
          <w:rFonts w:ascii="Arial" w:hAnsi="Arial" w:cs="Arial"/>
          <w:i/>
        </w:rPr>
        <w:tab/>
      </w:r>
      <w:r w:rsidRPr="00975F2B">
        <w:rPr>
          <w:rFonts w:ascii="Arial" w:hAnsi="Arial" w:cs="Arial"/>
          <w:i/>
        </w:rPr>
        <w:tab/>
      </w:r>
      <w:r w:rsidRPr="00975F2B">
        <w:rPr>
          <w:rFonts w:ascii="Arial" w:hAnsi="Arial" w:cs="Arial"/>
          <w:i/>
        </w:rPr>
        <w:tab/>
      </w:r>
      <w:r w:rsidRPr="00975F2B">
        <w:rPr>
          <w:rFonts w:ascii="Arial" w:hAnsi="Arial" w:cs="Arial"/>
          <w:i/>
        </w:rPr>
        <w:tab/>
      </w:r>
      <w:r w:rsidRPr="00975F2B">
        <w:rPr>
          <w:rFonts w:ascii="Arial" w:hAnsi="Arial" w:cs="Arial"/>
          <w:i/>
        </w:rPr>
        <w:tab/>
      </w:r>
      <w:r w:rsidRPr="00975F2B">
        <w:rPr>
          <w:rFonts w:ascii="Arial" w:hAnsi="Arial" w:cs="Arial"/>
          <w:i/>
        </w:rPr>
        <w:tab/>
      </w:r>
      <w:r w:rsidRPr="00975F2B">
        <w:rPr>
          <w:rFonts w:ascii="Arial" w:hAnsi="Arial" w:cs="Arial"/>
          <w:i/>
        </w:rPr>
        <w:tab/>
      </w:r>
      <w:r w:rsidRPr="00975F2B">
        <w:rPr>
          <w:rFonts w:ascii="Arial" w:hAnsi="Arial" w:cs="Arial"/>
          <w:i/>
        </w:rPr>
        <w:tab/>
      </w:r>
      <w:r w:rsidRPr="00975F2B">
        <w:rPr>
          <w:rFonts w:ascii="Arial" w:hAnsi="Arial" w:cs="Arial"/>
          <w:i/>
        </w:rPr>
        <w:tab/>
      </w:r>
      <w:r w:rsidRPr="00975F2B">
        <w:rPr>
          <w:rFonts w:ascii="Arial" w:hAnsi="Arial" w:cs="Arial"/>
          <w:i/>
        </w:rPr>
        <w:tab/>
      </w:r>
      <w:r w:rsidRPr="00975F2B">
        <w:rPr>
          <w:rFonts w:ascii="Arial" w:hAnsi="Arial" w:cs="Arial"/>
          <w:i/>
        </w:rPr>
        <w:tab/>
      </w:r>
      <w:r w:rsidRPr="00975F2B">
        <w:rPr>
          <w:rFonts w:ascii="Arial" w:hAnsi="Arial" w:cs="Arial"/>
          <w:i/>
        </w:rPr>
        <w:tab/>
      </w:r>
      <w:r w:rsidRPr="00975F2B">
        <w:rPr>
          <w:rFonts w:ascii="Arial" w:hAnsi="Arial" w:cs="Arial"/>
          <w:i/>
        </w:rPr>
        <w:tab/>
      </w:r>
      <w:r w:rsidRPr="00975F2B">
        <w:rPr>
          <w:rFonts w:ascii="Arial" w:hAnsi="Arial" w:cs="Arial"/>
          <w:i/>
        </w:rPr>
        <w:tab/>
      </w:r>
      <w:r w:rsidRPr="00975F2B">
        <w:rPr>
          <w:rFonts w:ascii="Arial" w:hAnsi="Arial" w:cs="Arial"/>
          <w:i/>
        </w:rPr>
        <w:tab/>
      </w:r>
      <w:r w:rsidRPr="00975F2B">
        <w:rPr>
          <w:rFonts w:ascii="Arial" w:hAnsi="Arial" w:cs="Arial"/>
          <w:i/>
        </w:rPr>
        <w:tab/>
      </w:r>
      <w:r w:rsidRPr="00975F2B">
        <w:rPr>
          <w:rFonts w:ascii="Arial" w:hAnsi="Arial" w:cs="Arial"/>
          <w:i/>
        </w:rPr>
        <w:tab/>
      </w:r>
      <w:r w:rsidRPr="00975F2B">
        <w:rPr>
          <w:rFonts w:ascii="Arial" w:hAnsi="Arial" w:cs="Arial"/>
          <w:i/>
        </w:rPr>
        <w:tab/>
      </w:r>
      <w:r w:rsidRPr="00975F2B">
        <w:rPr>
          <w:rFonts w:ascii="Arial" w:hAnsi="Arial" w:cs="Arial"/>
          <w:i/>
        </w:rPr>
        <w:tab/>
      </w:r>
      <w:r w:rsidRPr="00975F2B">
        <w:rPr>
          <w:rFonts w:ascii="Arial" w:hAnsi="Arial" w:cs="Arial"/>
          <w:i/>
        </w:rPr>
        <w:tab/>
      </w:r>
      <w:r w:rsidRPr="00975F2B">
        <w:rPr>
          <w:rFonts w:ascii="Arial" w:hAnsi="Arial" w:cs="Arial"/>
          <w:i/>
        </w:rPr>
        <w:tab/>
      </w:r>
      <w:r w:rsidRPr="00975F2B">
        <w:rPr>
          <w:rFonts w:ascii="Arial" w:hAnsi="Arial" w:cs="Arial"/>
          <w:i/>
        </w:rPr>
        <w:tab/>
      </w:r>
      <w:r w:rsidRPr="00975F2B">
        <w:rPr>
          <w:rFonts w:ascii="Arial" w:hAnsi="Arial" w:cs="Arial"/>
          <w:i/>
        </w:rPr>
        <w:tab/>
      </w:r>
      <w:r w:rsidRPr="00975F2B">
        <w:rPr>
          <w:rFonts w:ascii="Arial" w:hAnsi="Arial" w:cs="Arial"/>
          <w:i/>
        </w:rPr>
        <w:tab/>
      </w:r>
      <w:r w:rsidRPr="00975F2B">
        <w:rPr>
          <w:rFonts w:ascii="Arial" w:hAnsi="Arial" w:cs="Arial"/>
          <w:i/>
        </w:rPr>
        <w:tab/>
      </w:r>
      <w:r w:rsidRPr="00975F2B">
        <w:rPr>
          <w:rFonts w:ascii="Arial" w:hAnsi="Arial" w:cs="Arial"/>
          <w:i/>
        </w:rPr>
        <w:tab/>
      </w:r>
      <w:r w:rsidRPr="00975F2B">
        <w:rPr>
          <w:rFonts w:ascii="Arial" w:hAnsi="Arial" w:cs="Arial"/>
          <w:i/>
        </w:rPr>
        <w:tab/>
      </w:r>
      <w:r w:rsidRPr="00975F2B">
        <w:rPr>
          <w:rFonts w:ascii="Arial" w:hAnsi="Arial" w:cs="Arial"/>
          <w:i/>
        </w:rPr>
        <w:tab/>
      </w:r>
      <w:r w:rsidRPr="00975F2B">
        <w:rPr>
          <w:rFonts w:ascii="Arial" w:hAnsi="Arial" w:cs="Arial"/>
          <w:i/>
        </w:rPr>
        <w:tab/>
      </w:r>
      <w:r w:rsidRPr="00975F2B">
        <w:rPr>
          <w:rFonts w:ascii="Arial" w:hAnsi="Arial" w:cs="Arial"/>
          <w:i/>
        </w:rPr>
        <w:tab/>
      </w:r>
      <w:r w:rsidRPr="00975F2B">
        <w:rPr>
          <w:rFonts w:ascii="Arial" w:hAnsi="Arial" w:cs="Arial"/>
          <w:i/>
        </w:rPr>
        <w:tab/>
      </w:r>
      <w:r w:rsidRPr="00975F2B">
        <w:rPr>
          <w:rFonts w:ascii="Arial" w:hAnsi="Arial" w:cs="Arial"/>
          <w:i/>
        </w:rPr>
        <w:tab/>
      </w:r>
      <w:r w:rsidRPr="00975F2B">
        <w:rPr>
          <w:rFonts w:ascii="Arial" w:hAnsi="Arial" w:cs="Arial"/>
          <w:i/>
        </w:rPr>
        <w:tab/>
      </w:r>
      <w:r w:rsidRPr="00975F2B">
        <w:rPr>
          <w:rFonts w:ascii="Arial" w:hAnsi="Arial" w:cs="Arial"/>
          <w:i/>
        </w:rPr>
        <w:tab/>
      </w:r>
      <w:r w:rsidRPr="00975F2B">
        <w:rPr>
          <w:rFonts w:ascii="Arial" w:hAnsi="Arial" w:cs="Arial"/>
          <w:i/>
        </w:rPr>
        <w:tab/>
      </w:r>
      <w:r w:rsidRPr="00975F2B">
        <w:rPr>
          <w:rFonts w:ascii="Arial" w:hAnsi="Arial" w:cs="Arial"/>
          <w:i/>
        </w:rPr>
        <w:tab/>
      </w:r>
      <w:r w:rsidRPr="00975F2B">
        <w:rPr>
          <w:rFonts w:ascii="Arial" w:hAnsi="Arial" w:cs="Arial"/>
          <w:i/>
        </w:rPr>
        <w:tab/>
      </w:r>
      <w:r w:rsidRPr="00975F2B">
        <w:rPr>
          <w:rFonts w:ascii="Arial" w:hAnsi="Arial" w:cs="Arial"/>
          <w:i/>
        </w:rPr>
        <w:tab/>
      </w:r>
      <w:r w:rsidRPr="00975F2B">
        <w:rPr>
          <w:rFonts w:ascii="Arial" w:hAnsi="Arial" w:cs="Arial"/>
          <w:i/>
        </w:rPr>
        <w:tab/>
      </w:r>
      <w:r w:rsidRPr="00975F2B">
        <w:rPr>
          <w:rFonts w:ascii="Arial" w:hAnsi="Arial" w:cs="Arial"/>
          <w:i/>
        </w:rPr>
        <w:tab/>
      </w:r>
      <w:r w:rsidRPr="00975F2B">
        <w:rPr>
          <w:rFonts w:ascii="Arial" w:hAnsi="Arial" w:cs="Arial"/>
          <w:i/>
        </w:rPr>
        <w:tab/>
      </w:r>
      <w:r w:rsidRPr="00975F2B">
        <w:rPr>
          <w:rFonts w:ascii="Arial" w:hAnsi="Arial" w:cs="Arial"/>
          <w:i/>
        </w:rPr>
        <w:tab/>
      </w:r>
      <w:r w:rsidRPr="00975F2B">
        <w:rPr>
          <w:rFonts w:ascii="Arial" w:hAnsi="Arial" w:cs="Arial"/>
          <w:i/>
        </w:rPr>
        <w:tab/>
      </w:r>
      <w:r w:rsidRPr="00975F2B">
        <w:rPr>
          <w:rFonts w:ascii="Arial" w:hAnsi="Arial" w:cs="Arial"/>
          <w:i/>
        </w:rPr>
        <w:tab/>
      </w:r>
      <w:r w:rsidRPr="00975F2B">
        <w:rPr>
          <w:rFonts w:ascii="Arial" w:hAnsi="Arial" w:cs="Arial"/>
          <w:i/>
        </w:rPr>
        <w:tab/>
      </w:r>
      <w:r w:rsidRPr="00975F2B">
        <w:rPr>
          <w:rFonts w:ascii="Arial" w:hAnsi="Arial" w:cs="Arial"/>
          <w:i/>
        </w:rPr>
        <w:tab/>
      </w:r>
      <w:r w:rsidRPr="00975F2B">
        <w:rPr>
          <w:rFonts w:ascii="Arial" w:hAnsi="Arial" w:cs="Arial"/>
          <w:i/>
        </w:rPr>
        <w:tab/>
      </w:r>
      <w:r w:rsidRPr="00975F2B">
        <w:rPr>
          <w:rFonts w:ascii="Arial" w:hAnsi="Arial" w:cs="Arial"/>
          <w:i/>
        </w:rPr>
        <w:tab/>
      </w:r>
      <w:r w:rsidRPr="00975F2B">
        <w:rPr>
          <w:rFonts w:ascii="Arial" w:hAnsi="Arial" w:cs="Arial"/>
          <w:i/>
        </w:rPr>
        <w:tab/>
      </w:r>
      <w:r w:rsidRPr="00975F2B">
        <w:rPr>
          <w:rFonts w:ascii="Arial" w:hAnsi="Arial" w:cs="Arial"/>
          <w:i/>
        </w:rPr>
        <w:tab/>
      </w:r>
      <w:r w:rsidRPr="00975F2B">
        <w:rPr>
          <w:rFonts w:ascii="Arial" w:hAnsi="Arial" w:cs="Arial"/>
          <w:i/>
        </w:rPr>
        <w:tab/>
      </w:r>
      <w:r w:rsidRPr="00975F2B">
        <w:rPr>
          <w:rFonts w:ascii="Arial" w:hAnsi="Arial" w:cs="Arial"/>
          <w:i/>
        </w:rPr>
        <w:tab/>
      </w:r>
      <w:r w:rsidRPr="00975F2B">
        <w:rPr>
          <w:rFonts w:ascii="Arial" w:hAnsi="Arial" w:cs="Arial"/>
          <w:i/>
        </w:rPr>
        <w:tab/>
      </w:r>
      <w:r w:rsidRPr="00975F2B">
        <w:rPr>
          <w:rFonts w:ascii="Arial" w:hAnsi="Arial" w:cs="Arial"/>
          <w:i/>
        </w:rPr>
        <w:tab/>
      </w:r>
      <w:r w:rsidRPr="00975F2B">
        <w:rPr>
          <w:rFonts w:ascii="Arial" w:hAnsi="Arial" w:cs="Arial"/>
          <w:i/>
        </w:rPr>
        <w:tab/>
      </w:r>
      <w:r w:rsidRPr="00975F2B">
        <w:rPr>
          <w:rFonts w:ascii="Arial" w:hAnsi="Arial" w:cs="Arial"/>
          <w:i/>
        </w:rPr>
        <w:tab/>
      </w:r>
      <w:r w:rsidRPr="00975F2B">
        <w:rPr>
          <w:rFonts w:ascii="Arial" w:hAnsi="Arial" w:cs="Arial"/>
          <w:i/>
        </w:rPr>
        <w:tab/>
      </w:r>
      <w:r w:rsidRPr="00975F2B">
        <w:rPr>
          <w:rFonts w:ascii="Arial" w:hAnsi="Arial" w:cs="Arial"/>
          <w:i/>
        </w:rPr>
        <w:tab/>
      </w:r>
      <w:r w:rsidRPr="00975F2B">
        <w:rPr>
          <w:rFonts w:ascii="Arial" w:hAnsi="Arial" w:cs="Arial"/>
          <w:i/>
        </w:rPr>
        <w:tab/>
      </w:r>
      <w:r w:rsidRPr="00975F2B">
        <w:rPr>
          <w:rFonts w:ascii="Arial" w:hAnsi="Arial" w:cs="Arial"/>
          <w:i/>
        </w:rPr>
        <w:tab/>
      </w:r>
      <w:r w:rsidRPr="00975F2B">
        <w:rPr>
          <w:rFonts w:ascii="Arial" w:hAnsi="Arial" w:cs="Arial"/>
          <w:i/>
        </w:rPr>
        <w:tab/>
      </w:r>
      <w:r w:rsidRPr="00975F2B">
        <w:rPr>
          <w:rFonts w:ascii="Arial" w:hAnsi="Arial" w:cs="Arial"/>
          <w:i/>
        </w:rPr>
        <w:tab/>
      </w:r>
      <w:r w:rsidRPr="00975F2B">
        <w:rPr>
          <w:rFonts w:ascii="Arial" w:hAnsi="Arial" w:cs="Arial"/>
          <w:i/>
        </w:rPr>
        <w:tab/>
      </w:r>
      <w:r w:rsidRPr="00975F2B">
        <w:rPr>
          <w:rFonts w:ascii="Arial" w:hAnsi="Arial" w:cs="Arial"/>
          <w:i/>
        </w:rPr>
        <w:tab/>
      </w:r>
      <w:r w:rsidRPr="00975F2B">
        <w:rPr>
          <w:rFonts w:ascii="Arial" w:hAnsi="Arial" w:cs="Arial"/>
          <w:i/>
        </w:rPr>
        <w:tab/>
      </w:r>
      <w:r w:rsidRPr="00975F2B">
        <w:rPr>
          <w:rFonts w:ascii="Arial" w:hAnsi="Arial" w:cs="Arial"/>
          <w:i/>
        </w:rPr>
        <w:tab/>
      </w:r>
      <w:r w:rsidRPr="00975F2B">
        <w:rPr>
          <w:rFonts w:ascii="Arial" w:hAnsi="Arial" w:cs="Arial"/>
          <w:i/>
        </w:rPr>
        <w:tab/>
      </w:r>
      <w:r w:rsidRPr="00975F2B">
        <w:rPr>
          <w:rFonts w:ascii="Arial" w:hAnsi="Arial" w:cs="Arial"/>
          <w:i/>
        </w:rPr>
        <w:tab/>
      </w:r>
      <w:r w:rsidRPr="00975F2B">
        <w:rPr>
          <w:rFonts w:ascii="Arial" w:hAnsi="Arial" w:cs="Arial"/>
          <w:i/>
        </w:rPr>
        <w:tab/>
      </w:r>
      <w:r w:rsidRPr="00975F2B">
        <w:rPr>
          <w:rFonts w:ascii="Arial" w:hAnsi="Arial" w:cs="Arial"/>
          <w:i/>
        </w:rPr>
        <w:tab/>
      </w:r>
      <w:r w:rsidRPr="00975F2B">
        <w:rPr>
          <w:rFonts w:ascii="Arial" w:hAnsi="Arial" w:cs="Arial"/>
          <w:i/>
        </w:rPr>
        <w:lastRenderedPageBreak/>
        <w:tab/>
      </w:r>
      <w:r w:rsidRPr="00975F2B">
        <w:rPr>
          <w:rFonts w:ascii="Arial" w:hAnsi="Arial" w:cs="Arial"/>
          <w:i/>
        </w:rPr>
        <w:tab/>
      </w:r>
      <w:r w:rsidRPr="00975F2B">
        <w:rPr>
          <w:rFonts w:ascii="Arial" w:hAnsi="Arial" w:cs="Arial"/>
          <w:i/>
        </w:rPr>
        <w:tab/>
      </w:r>
      <w:r w:rsidRPr="00975F2B">
        <w:rPr>
          <w:rFonts w:ascii="Arial" w:hAnsi="Arial" w:cs="Arial"/>
          <w:i/>
        </w:rPr>
        <w:tab/>
      </w:r>
      <w:r w:rsidRPr="00975F2B">
        <w:rPr>
          <w:rFonts w:ascii="Arial" w:hAnsi="Arial" w:cs="Arial"/>
          <w:i/>
        </w:rPr>
        <w:tab/>
      </w:r>
      <w:r w:rsidRPr="00975F2B">
        <w:rPr>
          <w:rFonts w:ascii="Arial" w:hAnsi="Arial" w:cs="Arial"/>
          <w:i/>
        </w:rPr>
        <w:tab/>
      </w:r>
      <w:r w:rsidRPr="00975F2B">
        <w:rPr>
          <w:rFonts w:ascii="Arial" w:hAnsi="Arial" w:cs="Arial"/>
          <w:i/>
        </w:rPr>
        <w:tab/>
      </w:r>
      <w:r w:rsidRPr="00975F2B">
        <w:rPr>
          <w:rFonts w:ascii="Arial" w:hAnsi="Arial" w:cs="Arial"/>
          <w:i/>
        </w:rPr>
        <w:tab/>
      </w:r>
      <w:r w:rsidRPr="00975F2B">
        <w:rPr>
          <w:rFonts w:ascii="Arial" w:hAnsi="Arial" w:cs="Arial"/>
          <w:i/>
        </w:rPr>
        <w:tab/>
      </w:r>
      <w:r w:rsidRPr="00975F2B">
        <w:rPr>
          <w:rFonts w:ascii="Arial" w:hAnsi="Arial" w:cs="Arial"/>
          <w:i/>
        </w:rPr>
        <w:tab/>
      </w:r>
      <w:r w:rsidRPr="00975F2B">
        <w:rPr>
          <w:rFonts w:ascii="Arial" w:hAnsi="Arial" w:cs="Arial"/>
          <w:i/>
        </w:rPr>
        <w:tab/>
      </w:r>
      <w:r w:rsidRPr="00975F2B">
        <w:rPr>
          <w:rFonts w:ascii="Arial" w:hAnsi="Arial" w:cs="Arial"/>
          <w:i/>
        </w:rPr>
        <w:tab/>
      </w:r>
      <w:r w:rsidRPr="00975F2B">
        <w:rPr>
          <w:rFonts w:ascii="Arial" w:hAnsi="Arial" w:cs="Arial"/>
          <w:i/>
        </w:rPr>
        <w:tab/>
      </w:r>
      <w:r w:rsidRPr="00975F2B">
        <w:rPr>
          <w:rFonts w:ascii="Arial" w:hAnsi="Arial" w:cs="Arial"/>
          <w:i/>
        </w:rPr>
        <w:tab/>
      </w:r>
      <w:r w:rsidRPr="00975F2B">
        <w:rPr>
          <w:rFonts w:ascii="Arial" w:hAnsi="Arial" w:cs="Arial"/>
          <w:i/>
        </w:rPr>
        <w:tab/>
      </w:r>
      <w:r w:rsidRPr="00975F2B">
        <w:rPr>
          <w:rFonts w:ascii="Arial" w:hAnsi="Arial" w:cs="Arial"/>
          <w:i/>
        </w:rPr>
        <w:tab/>
      </w:r>
      <w:r w:rsidRPr="00975F2B">
        <w:rPr>
          <w:rFonts w:ascii="Arial" w:hAnsi="Arial" w:cs="Arial"/>
          <w:i/>
        </w:rPr>
        <w:tab/>
      </w:r>
      <w:r w:rsidRPr="00975F2B">
        <w:rPr>
          <w:rFonts w:ascii="Arial" w:hAnsi="Arial" w:cs="Arial"/>
          <w:i/>
        </w:rPr>
        <w:tab/>
      </w:r>
      <w:r w:rsidRPr="00975F2B">
        <w:rPr>
          <w:rFonts w:ascii="Arial" w:hAnsi="Arial" w:cs="Arial"/>
          <w:i/>
        </w:rPr>
        <w:tab/>
      </w:r>
      <w:r w:rsidRPr="00975F2B">
        <w:rPr>
          <w:rFonts w:ascii="Arial" w:hAnsi="Arial" w:cs="Arial"/>
          <w:i/>
        </w:rPr>
        <w:tab/>
      </w:r>
      <w:r w:rsidRPr="00975F2B">
        <w:rPr>
          <w:rFonts w:ascii="Arial" w:hAnsi="Arial" w:cs="Arial"/>
          <w:i/>
        </w:rPr>
        <w:tab/>
      </w:r>
      <w:r w:rsidRPr="00975F2B">
        <w:rPr>
          <w:rFonts w:ascii="Arial" w:hAnsi="Arial" w:cs="Arial"/>
          <w:i/>
        </w:rPr>
        <w:tab/>
      </w:r>
      <w:r w:rsidRPr="00975F2B">
        <w:rPr>
          <w:rFonts w:ascii="Arial" w:hAnsi="Arial" w:cs="Arial"/>
          <w:i/>
        </w:rPr>
        <w:tab/>
      </w:r>
      <w:r w:rsidRPr="00975F2B">
        <w:rPr>
          <w:rFonts w:ascii="Arial" w:hAnsi="Arial" w:cs="Arial"/>
          <w:i/>
        </w:rPr>
        <w:tab/>
      </w:r>
    </w:p>
    <w:p w14:paraId="0451EF71" w14:textId="77777777" w:rsidR="00975F2B" w:rsidRPr="00975F2B" w:rsidRDefault="00975F2B" w:rsidP="00975F2B">
      <w:pPr>
        <w:spacing w:line="276" w:lineRule="auto"/>
        <w:jc w:val="center"/>
        <w:rPr>
          <w:rFonts w:ascii="Arial" w:hAnsi="Arial" w:cs="Arial"/>
          <w:b/>
        </w:rPr>
      </w:pPr>
      <w:r w:rsidRPr="00975F2B">
        <w:rPr>
          <w:rFonts w:ascii="Arial" w:hAnsi="Arial" w:cs="Arial"/>
          <w:b/>
        </w:rPr>
        <w:t>Uzasadnienie</w:t>
      </w:r>
    </w:p>
    <w:p w14:paraId="565B651E" w14:textId="77777777" w:rsidR="00975F2B" w:rsidRPr="00975F2B" w:rsidRDefault="00975F2B" w:rsidP="00975F2B">
      <w:pPr>
        <w:spacing w:line="276" w:lineRule="auto"/>
        <w:jc w:val="both"/>
        <w:rPr>
          <w:rFonts w:ascii="Arial" w:hAnsi="Arial" w:cs="Arial"/>
        </w:rPr>
      </w:pPr>
    </w:p>
    <w:p w14:paraId="0B430A0A" w14:textId="77777777" w:rsidR="00975F2B" w:rsidRPr="00975F2B" w:rsidRDefault="00975F2B" w:rsidP="00975F2B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75F2B">
        <w:rPr>
          <w:rFonts w:ascii="Arial" w:hAnsi="Arial" w:cs="Arial"/>
          <w:color w:val="auto"/>
          <w:sz w:val="22"/>
          <w:szCs w:val="22"/>
        </w:rPr>
        <w:t>Obowiązek uchwalania przez organ stanowiący jednostki samorządu terytorialnego programów współpracy z podmiotami wymienionymi w § 1 uchwały, zawarty został w art. 5a ust. 1 ustawy z dnia 24 kwietnia 2003 r. o działalności pożytku publicznego i o wolontariacie. Artykuł 5a ust. 2 cytowanej ustawy daje możliwość uchwalenia wieloletniego programu współpracy z organizacjami pozarządowym i innymi uprawnionymi podmiotami prowadzącymi działalność pożytku publicznego. Program współpracy prezentuje politykę jednostki samorządu terytorialnego w zakresie współpracy z tymi podmiotami w perspektywie kilku lat. Przyjęte ramy czasowe są adekwatne do zmieniających się realiów społeczno – gospodarczych.</w:t>
      </w:r>
    </w:p>
    <w:p w14:paraId="25E4E8D1" w14:textId="77777777" w:rsidR="00975F2B" w:rsidRPr="00975F2B" w:rsidRDefault="00975F2B" w:rsidP="00975F2B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75F2B">
        <w:rPr>
          <w:rFonts w:ascii="Arial" w:hAnsi="Arial" w:cs="Arial"/>
          <w:color w:val="auto"/>
          <w:sz w:val="22"/>
          <w:szCs w:val="22"/>
        </w:rPr>
        <w:t xml:space="preserve">Zgodnie z art. 11 ust. 2 wspieranie oraz powierzanie zadań publicznych odbywa się po przeprowadzeniu otwartego konkursu ofert. </w:t>
      </w:r>
    </w:p>
    <w:p w14:paraId="59C462D4" w14:textId="77777777" w:rsidR="00975F2B" w:rsidRPr="00975F2B" w:rsidRDefault="00975F2B" w:rsidP="00975F2B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75F2B">
        <w:rPr>
          <w:rFonts w:ascii="Arial" w:hAnsi="Arial" w:cs="Arial"/>
          <w:color w:val="auto"/>
          <w:sz w:val="22"/>
          <w:szCs w:val="22"/>
        </w:rPr>
        <w:t xml:space="preserve">Program zapewnia realizację zasad partnerstwa i jawności w zakresie wykonywania zadań publicznych oraz stanowi podstawę dla władz Gminy do dysponowania środkami publicznymi. </w:t>
      </w:r>
    </w:p>
    <w:p w14:paraId="5E10551A" w14:textId="77777777" w:rsidR="00975F2B" w:rsidRPr="00975F2B" w:rsidRDefault="00975F2B" w:rsidP="00975F2B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339DAA7A" w14:textId="77777777" w:rsidR="00975F2B" w:rsidRPr="00975F2B" w:rsidRDefault="00975F2B" w:rsidP="00975F2B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4CC8C52" w14:textId="38FC3599" w:rsidR="00975F2B" w:rsidRPr="00975F2B" w:rsidRDefault="00975F2B" w:rsidP="006B3DAE">
      <w:pPr>
        <w:pStyle w:val="Default"/>
        <w:pageBreakBefore/>
        <w:spacing w:line="276" w:lineRule="auto"/>
        <w:ind w:left="5529"/>
        <w:rPr>
          <w:rFonts w:ascii="Arial" w:hAnsi="Arial" w:cs="Arial"/>
          <w:color w:val="auto"/>
          <w:sz w:val="18"/>
          <w:szCs w:val="18"/>
        </w:rPr>
      </w:pPr>
      <w:r w:rsidRPr="00975F2B">
        <w:rPr>
          <w:rFonts w:ascii="Arial" w:hAnsi="Arial" w:cs="Arial"/>
          <w:color w:val="auto"/>
          <w:sz w:val="18"/>
          <w:szCs w:val="18"/>
        </w:rPr>
        <w:lastRenderedPageBreak/>
        <w:t>Załącznik do uchwały Nr  ……      2022  Rady Gminy w Dzierzążni</w:t>
      </w:r>
      <w:r w:rsidR="006B3DAE">
        <w:rPr>
          <w:rFonts w:ascii="Arial" w:hAnsi="Arial" w:cs="Arial"/>
          <w:color w:val="auto"/>
          <w:sz w:val="18"/>
          <w:szCs w:val="18"/>
        </w:rPr>
        <w:t xml:space="preserve"> </w:t>
      </w:r>
      <w:r w:rsidRPr="00975F2B">
        <w:rPr>
          <w:rFonts w:ascii="Arial" w:hAnsi="Arial" w:cs="Arial"/>
          <w:color w:val="auto"/>
          <w:sz w:val="18"/>
          <w:szCs w:val="18"/>
        </w:rPr>
        <w:t xml:space="preserve">z dnia …..2022 r. </w:t>
      </w:r>
    </w:p>
    <w:p w14:paraId="4630009A" w14:textId="77777777" w:rsidR="00975F2B" w:rsidRPr="00975F2B" w:rsidRDefault="00975F2B" w:rsidP="00975F2B">
      <w:pPr>
        <w:pStyle w:val="Default"/>
        <w:spacing w:line="276" w:lineRule="auto"/>
        <w:ind w:left="5954"/>
        <w:jc w:val="both"/>
        <w:rPr>
          <w:rFonts w:ascii="Arial" w:hAnsi="Arial" w:cs="Arial"/>
          <w:color w:val="auto"/>
          <w:sz w:val="22"/>
          <w:szCs w:val="22"/>
        </w:rPr>
      </w:pPr>
    </w:p>
    <w:p w14:paraId="3A93F37B" w14:textId="77777777" w:rsidR="00975F2B" w:rsidRPr="00975F2B" w:rsidRDefault="00975F2B" w:rsidP="00975F2B">
      <w:pPr>
        <w:pStyle w:val="Default"/>
        <w:spacing w:line="276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975F2B">
        <w:rPr>
          <w:rFonts w:ascii="Arial" w:hAnsi="Arial" w:cs="Arial"/>
          <w:b/>
          <w:sz w:val="22"/>
          <w:szCs w:val="22"/>
        </w:rPr>
        <w:t>Programu współpracy Gminy Dzierzążnia z organizacjami pozarządowymi oraz innymi podmiotami prowadzącymi działalność pożytku publicznego na 2022 rok</w:t>
      </w:r>
    </w:p>
    <w:p w14:paraId="58F07FDD" w14:textId="77777777" w:rsidR="00975F2B" w:rsidRPr="00975F2B" w:rsidRDefault="00975F2B" w:rsidP="00975F2B">
      <w:pPr>
        <w:pStyle w:val="Default"/>
        <w:spacing w:line="276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14:paraId="1D661462" w14:textId="77777777" w:rsidR="00975F2B" w:rsidRPr="00975F2B" w:rsidRDefault="00975F2B" w:rsidP="00975F2B">
      <w:pPr>
        <w:pStyle w:val="Default"/>
        <w:spacing w:line="276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975F2B">
        <w:rPr>
          <w:rFonts w:ascii="Arial" w:hAnsi="Arial" w:cs="Arial"/>
          <w:b/>
          <w:bCs/>
          <w:color w:val="auto"/>
          <w:sz w:val="22"/>
          <w:szCs w:val="22"/>
        </w:rPr>
        <w:t>Wstęp</w:t>
      </w:r>
    </w:p>
    <w:p w14:paraId="7028B7EF" w14:textId="77777777" w:rsidR="00975F2B" w:rsidRPr="00975F2B" w:rsidRDefault="00975F2B" w:rsidP="00975F2B">
      <w:pPr>
        <w:pStyle w:val="Default"/>
        <w:spacing w:line="276" w:lineRule="auto"/>
        <w:ind w:firstLine="567"/>
        <w:jc w:val="both"/>
        <w:rPr>
          <w:rFonts w:ascii="Arial" w:hAnsi="Arial" w:cs="Arial"/>
          <w:color w:val="auto"/>
          <w:sz w:val="22"/>
          <w:szCs w:val="22"/>
        </w:rPr>
      </w:pPr>
      <w:r w:rsidRPr="00975F2B">
        <w:rPr>
          <w:rFonts w:ascii="Arial" w:hAnsi="Arial" w:cs="Arial"/>
          <w:color w:val="auto"/>
          <w:sz w:val="22"/>
          <w:szCs w:val="22"/>
        </w:rPr>
        <w:t xml:space="preserve">Samorząd terytorialny uczestniczy w sprawowaniu władzy publicznej oraz wykonuje przysługującą mu w ramach ustaw istotną część zadań publicznych o charakterze lokalnym, nie zastrzeżonych ustawami na rzecz organów administracji rządowej. Obowiązkiem spoczywającym na Gminie Dzierzążnia jest realizacja zadań o charakterze gminnym, tj. takich, które swym zasięgiem obejmują obszar Gminy Dzierzążnia i służą zaspokajaniu zbiorowych potrzeb mieszkańców. Działania Gminy Dzierzążnia oraz działania, jakie podejmują organizacje pozarządowe uzupełniają się, co pozwala na efektywniejsze i skuteczniejsze realizowanie zadań publicznych. Podstawowym aktem prawnym określającym ramy współdziałania organów administracji rządowej i samorządowej z organizacjami pozarządowymi oraz innymi podmiotami prowadzącymi działalność pożytku publicznego jest Ustawa z dnia 24 kwietnia 2003 roku o działalności pożytku publicznego i o wolontariacie. Przepisy cytowanej wyżej ustawy, a konkretnie art. 5 a, nakładają na gminy obowiązek corocznego przygotowania „Programu współpracy Gminy Dzierzążnia z organizacjami pozarządowymi oraz innymi podmiotami prowadzącymi działalność pożytku publicznego”. Program powstał w oparciu o wiedzę i praktykę liderów organizacji pozarządowych działających na terenie gminy Dzierzążnia, jak i pracowników Urzędu Gminy w Dzierzążni. Tak przygotowany Program ułatwi wydobycie i wykorzystanie potencjału sektora pozarządowego w celu dalszego rozwoju naszej Gminy. </w:t>
      </w:r>
    </w:p>
    <w:p w14:paraId="65253ED6" w14:textId="77777777" w:rsidR="00975F2B" w:rsidRPr="00975F2B" w:rsidRDefault="00975F2B" w:rsidP="00975F2B">
      <w:pPr>
        <w:pStyle w:val="Default"/>
        <w:spacing w:line="276" w:lineRule="auto"/>
        <w:ind w:firstLine="567"/>
        <w:jc w:val="both"/>
        <w:rPr>
          <w:rFonts w:ascii="Arial" w:hAnsi="Arial" w:cs="Arial"/>
          <w:color w:val="auto"/>
          <w:sz w:val="22"/>
          <w:szCs w:val="22"/>
        </w:rPr>
      </w:pPr>
      <w:r w:rsidRPr="00975F2B">
        <w:rPr>
          <w:rFonts w:ascii="Arial" w:hAnsi="Arial" w:cs="Arial"/>
          <w:color w:val="auto"/>
          <w:sz w:val="22"/>
          <w:szCs w:val="22"/>
        </w:rPr>
        <w:t xml:space="preserve">Dostrzegając potencjał i możliwości tkwiące w podmiotach sektora pozarządowego, władze gminy uznają je za równorzędnych partnerów i razem z nimi chcą realizować wyznaczone działania na rzecz mieszkańców. Przyjmując niniejszy dokument, deklarują wolę współpracy z organizacjami pozarządowymi zainteresowanymi taką współpracą. </w:t>
      </w:r>
    </w:p>
    <w:p w14:paraId="60E8910D" w14:textId="77777777" w:rsidR="00975F2B" w:rsidRPr="00975F2B" w:rsidRDefault="00975F2B" w:rsidP="00975F2B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55117C7C" w14:textId="77777777" w:rsidR="00975F2B" w:rsidRPr="00975F2B" w:rsidRDefault="00975F2B" w:rsidP="00975F2B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975F2B">
        <w:rPr>
          <w:rFonts w:ascii="Arial" w:hAnsi="Arial" w:cs="Arial"/>
          <w:b/>
          <w:bCs/>
          <w:color w:val="auto"/>
          <w:sz w:val="22"/>
          <w:szCs w:val="22"/>
        </w:rPr>
        <w:t>Rozdział I</w:t>
      </w:r>
    </w:p>
    <w:p w14:paraId="1AE175F1" w14:textId="77777777" w:rsidR="00975F2B" w:rsidRPr="00975F2B" w:rsidRDefault="00975F2B" w:rsidP="00975F2B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975F2B">
        <w:rPr>
          <w:rFonts w:ascii="Arial" w:hAnsi="Arial" w:cs="Arial"/>
          <w:b/>
          <w:bCs/>
          <w:color w:val="auto"/>
          <w:sz w:val="22"/>
          <w:szCs w:val="22"/>
        </w:rPr>
        <w:t>Postanowienia ogólne</w:t>
      </w:r>
    </w:p>
    <w:p w14:paraId="567670AC" w14:textId="77777777" w:rsidR="00975F2B" w:rsidRPr="00975F2B" w:rsidRDefault="00975F2B" w:rsidP="00975F2B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75F2B">
        <w:rPr>
          <w:rFonts w:ascii="Arial" w:hAnsi="Arial" w:cs="Arial"/>
          <w:b/>
          <w:bCs/>
          <w:color w:val="auto"/>
          <w:sz w:val="22"/>
          <w:szCs w:val="22"/>
        </w:rPr>
        <w:t>§ 1.</w:t>
      </w:r>
      <w:r w:rsidRPr="00975F2B">
        <w:rPr>
          <w:rFonts w:ascii="Arial" w:hAnsi="Arial" w:cs="Arial"/>
          <w:color w:val="auto"/>
          <w:sz w:val="22"/>
          <w:szCs w:val="22"/>
        </w:rPr>
        <w:t xml:space="preserve"> 1. Ilekroć w Programie jest mowa o: </w:t>
      </w:r>
    </w:p>
    <w:p w14:paraId="18CD5353" w14:textId="77777777" w:rsidR="00975F2B" w:rsidRPr="00975F2B" w:rsidRDefault="00975F2B" w:rsidP="00975F2B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75F2B">
        <w:rPr>
          <w:rFonts w:ascii="Arial" w:hAnsi="Arial" w:cs="Arial"/>
          <w:color w:val="auto"/>
          <w:sz w:val="22"/>
          <w:szCs w:val="22"/>
        </w:rPr>
        <w:t xml:space="preserve">1) </w:t>
      </w:r>
      <w:r w:rsidRPr="00975F2B">
        <w:rPr>
          <w:rFonts w:ascii="Arial" w:hAnsi="Arial" w:cs="Arial"/>
          <w:b/>
          <w:bCs/>
          <w:color w:val="auto"/>
          <w:sz w:val="22"/>
          <w:szCs w:val="22"/>
        </w:rPr>
        <w:t>ustawie</w:t>
      </w:r>
      <w:r w:rsidRPr="00975F2B">
        <w:rPr>
          <w:rFonts w:ascii="Arial" w:hAnsi="Arial" w:cs="Arial"/>
          <w:color w:val="auto"/>
          <w:sz w:val="22"/>
          <w:szCs w:val="22"/>
        </w:rPr>
        <w:t xml:space="preserve"> - należy przez to rozumieć ustawę z dnia 24 kwietnia 2003 r. o działalności pożytku publicznego i o wolontariacie, </w:t>
      </w:r>
    </w:p>
    <w:p w14:paraId="18024CA7" w14:textId="1AA2C624" w:rsidR="00975F2B" w:rsidRPr="00975F2B" w:rsidRDefault="00975F2B" w:rsidP="00975F2B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75F2B">
        <w:rPr>
          <w:rFonts w:ascii="Arial" w:hAnsi="Arial" w:cs="Arial"/>
          <w:color w:val="auto"/>
          <w:sz w:val="22"/>
          <w:szCs w:val="22"/>
        </w:rPr>
        <w:t xml:space="preserve">2) </w:t>
      </w:r>
      <w:r w:rsidRPr="00975F2B">
        <w:rPr>
          <w:rFonts w:ascii="Arial" w:hAnsi="Arial" w:cs="Arial"/>
          <w:b/>
          <w:bCs/>
          <w:color w:val="auto"/>
          <w:sz w:val="22"/>
          <w:szCs w:val="22"/>
        </w:rPr>
        <w:t>programie</w:t>
      </w:r>
      <w:r w:rsidRPr="00975F2B">
        <w:rPr>
          <w:rFonts w:ascii="Arial" w:hAnsi="Arial" w:cs="Arial"/>
          <w:color w:val="auto"/>
          <w:sz w:val="22"/>
          <w:szCs w:val="22"/>
        </w:rPr>
        <w:t xml:space="preserve"> – należy przez to rozumieć Program współpracy Gminy Dzierzążnia z</w:t>
      </w:r>
      <w:r w:rsidR="006B3DAE">
        <w:rPr>
          <w:rFonts w:ascii="Arial" w:hAnsi="Arial" w:cs="Arial"/>
          <w:color w:val="auto"/>
          <w:sz w:val="22"/>
          <w:szCs w:val="22"/>
        </w:rPr>
        <w:t> </w:t>
      </w:r>
      <w:r w:rsidRPr="00975F2B">
        <w:rPr>
          <w:rFonts w:ascii="Arial" w:hAnsi="Arial" w:cs="Arial"/>
          <w:color w:val="auto"/>
          <w:sz w:val="22"/>
          <w:szCs w:val="22"/>
        </w:rPr>
        <w:t xml:space="preserve">organizacjami pozarządowymi oraz podmiotami, o których jest mowa w art. 3 ust. 3 ustawy z dnia 24 kwietnia 2003 r. o działalności pożytku publicznego i wolontariacie działających na terenie gminy Dzierzążnia.  </w:t>
      </w:r>
    </w:p>
    <w:p w14:paraId="2B4370AB" w14:textId="77777777" w:rsidR="00975F2B" w:rsidRPr="00975F2B" w:rsidRDefault="00975F2B" w:rsidP="00975F2B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75F2B">
        <w:rPr>
          <w:rFonts w:ascii="Arial" w:hAnsi="Arial" w:cs="Arial"/>
          <w:color w:val="auto"/>
          <w:sz w:val="22"/>
          <w:szCs w:val="22"/>
        </w:rPr>
        <w:t xml:space="preserve">3) </w:t>
      </w:r>
      <w:r w:rsidRPr="00975F2B">
        <w:rPr>
          <w:rFonts w:ascii="Arial" w:hAnsi="Arial" w:cs="Arial"/>
          <w:b/>
          <w:bCs/>
          <w:color w:val="auto"/>
          <w:sz w:val="22"/>
          <w:szCs w:val="22"/>
        </w:rPr>
        <w:t>organizacji pozarządowej</w:t>
      </w:r>
      <w:r w:rsidRPr="00975F2B">
        <w:rPr>
          <w:rFonts w:ascii="Arial" w:hAnsi="Arial" w:cs="Arial"/>
          <w:color w:val="auto"/>
          <w:sz w:val="22"/>
          <w:szCs w:val="22"/>
        </w:rPr>
        <w:t xml:space="preserve"> – należy przez to rozumieć organizacje, o których mowa w art. 3 ust. 2 ustawy,</w:t>
      </w:r>
    </w:p>
    <w:p w14:paraId="55462D55" w14:textId="73AA1FF1" w:rsidR="00975F2B" w:rsidRPr="00975F2B" w:rsidRDefault="00975F2B" w:rsidP="00975F2B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75F2B">
        <w:rPr>
          <w:rFonts w:ascii="Arial" w:hAnsi="Arial" w:cs="Arial"/>
          <w:color w:val="auto"/>
          <w:sz w:val="22"/>
          <w:szCs w:val="22"/>
        </w:rPr>
        <w:t xml:space="preserve">4) </w:t>
      </w:r>
      <w:r w:rsidRPr="00975F2B">
        <w:rPr>
          <w:rFonts w:ascii="Arial" w:hAnsi="Arial" w:cs="Arial"/>
          <w:b/>
          <w:bCs/>
          <w:color w:val="auto"/>
          <w:sz w:val="22"/>
          <w:szCs w:val="22"/>
        </w:rPr>
        <w:t>innym uprawnionym podmiocie</w:t>
      </w:r>
      <w:r w:rsidRPr="00975F2B">
        <w:rPr>
          <w:rFonts w:ascii="Arial" w:hAnsi="Arial" w:cs="Arial"/>
          <w:color w:val="auto"/>
          <w:sz w:val="22"/>
          <w:szCs w:val="22"/>
        </w:rPr>
        <w:t xml:space="preserve"> – należy przez to rozumieć podmioty, o których mowa w</w:t>
      </w:r>
      <w:r w:rsidR="006B3DAE">
        <w:rPr>
          <w:rFonts w:ascii="Arial" w:hAnsi="Arial" w:cs="Arial"/>
          <w:color w:val="auto"/>
          <w:sz w:val="22"/>
          <w:szCs w:val="22"/>
        </w:rPr>
        <w:t> </w:t>
      </w:r>
      <w:r w:rsidRPr="00975F2B">
        <w:rPr>
          <w:rFonts w:ascii="Arial" w:hAnsi="Arial" w:cs="Arial"/>
          <w:color w:val="auto"/>
          <w:sz w:val="22"/>
          <w:szCs w:val="22"/>
        </w:rPr>
        <w:t>art. 3 ust. 3 ustawy,</w:t>
      </w:r>
    </w:p>
    <w:p w14:paraId="0045EE39" w14:textId="77777777" w:rsidR="00975F2B" w:rsidRPr="00975F2B" w:rsidRDefault="00975F2B" w:rsidP="00975F2B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75F2B">
        <w:rPr>
          <w:rFonts w:ascii="Arial" w:hAnsi="Arial" w:cs="Arial"/>
          <w:color w:val="auto"/>
          <w:sz w:val="22"/>
          <w:szCs w:val="22"/>
        </w:rPr>
        <w:t xml:space="preserve">5) </w:t>
      </w:r>
      <w:r w:rsidRPr="00975F2B">
        <w:rPr>
          <w:rFonts w:ascii="Arial" w:hAnsi="Arial" w:cs="Arial"/>
          <w:b/>
          <w:bCs/>
          <w:color w:val="auto"/>
          <w:sz w:val="22"/>
          <w:szCs w:val="22"/>
        </w:rPr>
        <w:t>Gminie</w:t>
      </w:r>
      <w:r w:rsidRPr="00975F2B">
        <w:rPr>
          <w:rFonts w:ascii="Arial" w:hAnsi="Arial" w:cs="Arial"/>
          <w:color w:val="auto"/>
          <w:sz w:val="22"/>
          <w:szCs w:val="22"/>
        </w:rPr>
        <w:t xml:space="preserve"> - należy przez to rozumieć Gminę Dzierzążnia,</w:t>
      </w:r>
    </w:p>
    <w:p w14:paraId="15D0BA1B" w14:textId="77777777" w:rsidR="00975F2B" w:rsidRPr="00975F2B" w:rsidRDefault="00975F2B" w:rsidP="00975F2B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75F2B">
        <w:rPr>
          <w:rFonts w:ascii="Arial" w:hAnsi="Arial" w:cs="Arial"/>
          <w:color w:val="auto"/>
          <w:sz w:val="22"/>
          <w:szCs w:val="22"/>
        </w:rPr>
        <w:t xml:space="preserve">6) </w:t>
      </w:r>
      <w:r w:rsidRPr="00975F2B">
        <w:rPr>
          <w:rFonts w:ascii="Arial" w:hAnsi="Arial" w:cs="Arial"/>
          <w:b/>
          <w:bCs/>
          <w:color w:val="auto"/>
          <w:sz w:val="22"/>
          <w:szCs w:val="22"/>
        </w:rPr>
        <w:t>Wójcie</w:t>
      </w:r>
      <w:r w:rsidRPr="00975F2B">
        <w:rPr>
          <w:rFonts w:ascii="Arial" w:hAnsi="Arial" w:cs="Arial"/>
          <w:color w:val="auto"/>
          <w:sz w:val="22"/>
          <w:szCs w:val="22"/>
        </w:rPr>
        <w:t xml:space="preserve"> – należy przez to rozumieć Wójta Gminy Dzierzążnia.</w:t>
      </w:r>
    </w:p>
    <w:p w14:paraId="03805689" w14:textId="77777777" w:rsidR="00975F2B" w:rsidRPr="00975F2B" w:rsidRDefault="00975F2B" w:rsidP="00975F2B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6D847481" w14:textId="77777777" w:rsidR="00975F2B" w:rsidRPr="00975F2B" w:rsidRDefault="00975F2B" w:rsidP="00975F2B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975F2B">
        <w:rPr>
          <w:rFonts w:ascii="Arial" w:hAnsi="Arial" w:cs="Arial"/>
          <w:b/>
          <w:bCs/>
          <w:color w:val="auto"/>
          <w:sz w:val="22"/>
          <w:szCs w:val="22"/>
        </w:rPr>
        <w:t>Rozdział II</w:t>
      </w:r>
    </w:p>
    <w:p w14:paraId="0D7667BE" w14:textId="77777777" w:rsidR="00975F2B" w:rsidRPr="00975F2B" w:rsidRDefault="00975F2B" w:rsidP="00975F2B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975F2B">
        <w:rPr>
          <w:rFonts w:ascii="Arial" w:hAnsi="Arial" w:cs="Arial"/>
          <w:b/>
          <w:bCs/>
          <w:color w:val="auto"/>
          <w:sz w:val="22"/>
          <w:szCs w:val="22"/>
        </w:rPr>
        <w:t>Cel główny współpracy Gminy z organizacjami pozarządowymi i innymi uprawnionymi podmiotami prowadzącymi działalność pożytku publicznego.</w:t>
      </w:r>
    </w:p>
    <w:p w14:paraId="127698DA" w14:textId="77777777" w:rsidR="00975F2B" w:rsidRPr="00975F2B" w:rsidRDefault="00975F2B" w:rsidP="00975F2B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75F2B">
        <w:rPr>
          <w:rFonts w:ascii="Arial" w:hAnsi="Arial" w:cs="Arial"/>
          <w:b/>
          <w:bCs/>
          <w:color w:val="auto"/>
          <w:sz w:val="22"/>
          <w:szCs w:val="22"/>
        </w:rPr>
        <w:t>§ 2.</w:t>
      </w:r>
      <w:r w:rsidRPr="00975F2B">
        <w:rPr>
          <w:rFonts w:ascii="Arial" w:hAnsi="Arial" w:cs="Arial"/>
          <w:color w:val="auto"/>
          <w:sz w:val="22"/>
          <w:szCs w:val="22"/>
        </w:rPr>
        <w:t xml:space="preserve"> 1. Program realizuje politykę Gminy wobec organizacji działających na rzecz Gminy i jej mieszkańców. </w:t>
      </w:r>
    </w:p>
    <w:p w14:paraId="6AD298D7" w14:textId="77777777" w:rsidR="00975F2B" w:rsidRPr="00975F2B" w:rsidRDefault="00975F2B" w:rsidP="00975F2B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75F2B">
        <w:rPr>
          <w:rFonts w:ascii="Arial" w:hAnsi="Arial" w:cs="Arial"/>
          <w:color w:val="auto"/>
          <w:sz w:val="22"/>
          <w:szCs w:val="22"/>
        </w:rPr>
        <w:lastRenderedPageBreak/>
        <w:t xml:space="preserve">2. Celem głównym współpracy jest możliwość realizowania zadani publicznych we współpracy </w:t>
      </w:r>
      <w:r w:rsidRPr="00975F2B">
        <w:rPr>
          <w:rFonts w:ascii="Arial" w:hAnsi="Arial" w:cs="Arial"/>
          <w:color w:val="auto"/>
          <w:sz w:val="22"/>
          <w:szCs w:val="22"/>
        </w:rPr>
        <w:br/>
        <w:t xml:space="preserve">z organizacjami pozarządowymi i innymi uprawnionymi podmiotami prowadzącymi działalność pożytku publicznego. </w:t>
      </w:r>
    </w:p>
    <w:p w14:paraId="2C3E7268" w14:textId="77777777" w:rsidR="00975F2B" w:rsidRPr="00975F2B" w:rsidRDefault="00975F2B" w:rsidP="00975F2B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75F2B">
        <w:rPr>
          <w:rFonts w:ascii="Arial" w:hAnsi="Arial" w:cs="Arial"/>
          <w:color w:val="auto"/>
          <w:sz w:val="22"/>
          <w:szCs w:val="22"/>
        </w:rPr>
        <w:t>3. Współpraca Gminy z organizacjami pozarządowymi i innymi uprawnionymi podmiotami prowadzącymi działalność pożytku publicznego dotyczy zadań własnych Gminy wynikających z obowiązujących przepisów.</w:t>
      </w:r>
    </w:p>
    <w:p w14:paraId="72B7D4D2" w14:textId="77777777" w:rsidR="00975F2B" w:rsidRPr="00975F2B" w:rsidRDefault="00975F2B" w:rsidP="00975F2B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116C82B7" w14:textId="77777777" w:rsidR="00975F2B" w:rsidRPr="00975F2B" w:rsidRDefault="00975F2B" w:rsidP="00975F2B">
      <w:pPr>
        <w:pStyle w:val="Default"/>
        <w:spacing w:line="276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975F2B">
        <w:rPr>
          <w:rFonts w:ascii="Arial" w:hAnsi="Arial" w:cs="Arial"/>
          <w:b/>
          <w:color w:val="auto"/>
          <w:sz w:val="22"/>
          <w:szCs w:val="22"/>
        </w:rPr>
        <w:t>Rozdział III</w:t>
      </w:r>
    </w:p>
    <w:p w14:paraId="0ADF54DD" w14:textId="77777777" w:rsidR="00975F2B" w:rsidRPr="00975F2B" w:rsidRDefault="00975F2B" w:rsidP="00975F2B">
      <w:pPr>
        <w:pStyle w:val="Default"/>
        <w:spacing w:line="276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975F2B">
        <w:rPr>
          <w:rFonts w:ascii="Arial" w:hAnsi="Arial" w:cs="Arial"/>
          <w:b/>
          <w:color w:val="auto"/>
          <w:sz w:val="22"/>
          <w:szCs w:val="22"/>
        </w:rPr>
        <w:t>Zasady współpracy</w:t>
      </w:r>
    </w:p>
    <w:p w14:paraId="34C76679" w14:textId="77777777" w:rsidR="00975F2B" w:rsidRPr="00975F2B" w:rsidRDefault="00975F2B" w:rsidP="00975F2B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75F2B">
        <w:rPr>
          <w:rFonts w:ascii="Arial" w:hAnsi="Arial" w:cs="Arial"/>
          <w:b/>
          <w:bCs/>
          <w:color w:val="auto"/>
          <w:sz w:val="22"/>
          <w:szCs w:val="22"/>
        </w:rPr>
        <w:t>§ 3.</w:t>
      </w:r>
      <w:r w:rsidRPr="00975F2B">
        <w:rPr>
          <w:rFonts w:ascii="Arial" w:hAnsi="Arial" w:cs="Arial"/>
          <w:color w:val="auto"/>
          <w:sz w:val="22"/>
          <w:szCs w:val="22"/>
        </w:rPr>
        <w:t xml:space="preserve"> 1. Współpraca Gminy z organizacjami pozarządowymi i innymi uprawnionymi podmiotami prowadzącymi działalność pożytku publicznego będzie realizowana na zasadach: </w:t>
      </w:r>
    </w:p>
    <w:p w14:paraId="60B2EEAC" w14:textId="77777777" w:rsidR="00975F2B" w:rsidRPr="00975F2B" w:rsidRDefault="00975F2B" w:rsidP="00975F2B">
      <w:pPr>
        <w:pStyle w:val="Default"/>
        <w:numPr>
          <w:ilvl w:val="0"/>
          <w:numId w:val="6"/>
        </w:numPr>
        <w:spacing w:line="276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975F2B">
        <w:rPr>
          <w:rFonts w:ascii="Arial" w:hAnsi="Arial" w:cs="Arial"/>
          <w:color w:val="auto"/>
          <w:sz w:val="22"/>
          <w:szCs w:val="22"/>
        </w:rPr>
        <w:t xml:space="preserve">pomocniczości i suwerenności stron - Gmina może zlecić realizację zadań, a organizacje pozarządowe i inne uprawnione podmioty prowadzące działalność pożytku publicznego zapewniają ich wykonanie w sposób ekonomiczny, profesjonalny, terminowy przy zachowaniu prawa do samodzielnego rozwiązywania problemów, </w:t>
      </w:r>
    </w:p>
    <w:p w14:paraId="4B7B1799" w14:textId="77777777" w:rsidR="00975F2B" w:rsidRPr="00975F2B" w:rsidRDefault="00975F2B" w:rsidP="00975F2B">
      <w:pPr>
        <w:pStyle w:val="Default"/>
        <w:numPr>
          <w:ilvl w:val="0"/>
          <w:numId w:val="6"/>
        </w:numPr>
        <w:spacing w:line="276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975F2B">
        <w:rPr>
          <w:rFonts w:ascii="Arial" w:hAnsi="Arial" w:cs="Arial"/>
          <w:color w:val="auto"/>
          <w:sz w:val="22"/>
          <w:szCs w:val="22"/>
        </w:rPr>
        <w:t xml:space="preserve">partnerstwa - współpraca pomiędzy władzami samorządowymi a organizacjami pozarządowymi i innymi uprawnionymi podmiotami prowadzącymi działalność pożytku publicznego oparta jest na obopólnych korzyściach, woli i chęci wzajemnych działań, współdziałaniu na rzecz rozwiązywania lokalnych problemów, m.in.: uczestnictwie organizacji w rozeznawaniu i definiowaniu problemów mieszkańców Gminy, sugerowaniu zakresu współpracy, proponowaniu standardów usług świadczonych przez organizacje, </w:t>
      </w:r>
    </w:p>
    <w:p w14:paraId="4C451DA0" w14:textId="77777777" w:rsidR="00975F2B" w:rsidRPr="00975F2B" w:rsidRDefault="00975F2B" w:rsidP="00975F2B">
      <w:pPr>
        <w:pStyle w:val="Default"/>
        <w:numPr>
          <w:ilvl w:val="0"/>
          <w:numId w:val="6"/>
        </w:numPr>
        <w:spacing w:line="276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975F2B">
        <w:rPr>
          <w:rFonts w:ascii="Arial" w:hAnsi="Arial" w:cs="Arial"/>
          <w:color w:val="auto"/>
          <w:sz w:val="22"/>
          <w:szCs w:val="22"/>
        </w:rPr>
        <w:t xml:space="preserve">efektywności - wspólne dążenie Gminy i organizacji pozarządowych oraz innych uprawnionych podmiotów prowadzących działalność pożytku publicznego do osiągnięcia jak najlepszych efektów w sposób: </w:t>
      </w:r>
    </w:p>
    <w:p w14:paraId="128E6330" w14:textId="77777777" w:rsidR="00975F2B" w:rsidRPr="00975F2B" w:rsidRDefault="00975F2B" w:rsidP="00975F2B">
      <w:pPr>
        <w:pStyle w:val="Default"/>
        <w:spacing w:line="276" w:lineRule="auto"/>
        <w:ind w:left="227" w:firstLine="57"/>
        <w:jc w:val="both"/>
        <w:rPr>
          <w:rFonts w:ascii="Arial" w:hAnsi="Arial" w:cs="Arial"/>
          <w:color w:val="auto"/>
          <w:sz w:val="22"/>
          <w:szCs w:val="22"/>
        </w:rPr>
      </w:pPr>
      <w:r w:rsidRPr="00975F2B">
        <w:rPr>
          <w:rFonts w:ascii="Arial" w:hAnsi="Arial" w:cs="Arial"/>
          <w:color w:val="auto"/>
          <w:sz w:val="22"/>
          <w:szCs w:val="22"/>
        </w:rPr>
        <w:t xml:space="preserve">a) celowy i oszczędny (najlepsze efekty w stosunku do poniesionych nakładów), </w:t>
      </w:r>
    </w:p>
    <w:p w14:paraId="7B7FD6AA" w14:textId="77777777" w:rsidR="00975F2B" w:rsidRPr="00975F2B" w:rsidRDefault="00975F2B" w:rsidP="00975F2B">
      <w:pPr>
        <w:pStyle w:val="Default"/>
        <w:spacing w:line="276" w:lineRule="auto"/>
        <w:ind w:left="227" w:firstLine="57"/>
        <w:jc w:val="both"/>
        <w:rPr>
          <w:rFonts w:ascii="Arial" w:hAnsi="Arial" w:cs="Arial"/>
          <w:color w:val="auto"/>
          <w:sz w:val="22"/>
          <w:szCs w:val="22"/>
        </w:rPr>
      </w:pPr>
      <w:r w:rsidRPr="00975F2B">
        <w:rPr>
          <w:rFonts w:ascii="Arial" w:hAnsi="Arial" w:cs="Arial"/>
          <w:color w:val="auto"/>
          <w:sz w:val="22"/>
          <w:szCs w:val="22"/>
        </w:rPr>
        <w:t xml:space="preserve">b) terminowe wykonywanie zadań wynikających z zawartych umów, </w:t>
      </w:r>
    </w:p>
    <w:p w14:paraId="725B3ABB" w14:textId="77777777" w:rsidR="00975F2B" w:rsidRPr="00975F2B" w:rsidRDefault="00975F2B" w:rsidP="00975F2B">
      <w:pPr>
        <w:pStyle w:val="Default"/>
        <w:numPr>
          <w:ilvl w:val="0"/>
          <w:numId w:val="6"/>
        </w:numPr>
        <w:spacing w:line="276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975F2B">
        <w:rPr>
          <w:rFonts w:ascii="Arial" w:hAnsi="Arial" w:cs="Arial"/>
          <w:color w:val="auto"/>
          <w:sz w:val="22"/>
          <w:szCs w:val="22"/>
        </w:rPr>
        <w:t xml:space="preserve">uczciwej konkurencji - Gmina wraz z organizacjami pozarządowymi i innymi uprawnionymi podmiotami prowadzącymi działalność pożytku publicznego, w trakcie udzielania dotacji oraz wydatkowania przyznanych środków publicznych działają zgodnie z prawem i dobrymi obyczajami, nie naruszając dobra wzajemnych działań, </w:t>
      </w:r>
    </w:p>
    <w:p w14:paraId="30E90541" w14:textId="77777777" w:rsidR="00975F2B" w:rsidRPr="00975F2B" w:rsidRDefault="00975F2B" w:rsidP="00975F2B">
      <w:pPr>
        <w:pStyle w:val="Default"/>
        <w:numPr>
          <w:ilvl w:val="0"/>
          <w:numId w:val="6"/>
        </w:numPr>
        <w:spacing w:line="276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975F2B">
        <w:rPr>
          <w:rFonts w:ascii="Arial" w:hAnsi="Arial" w:cs="Arial"/>
          <w:color w:val="auto"/>
          <w:sz w:val="22"/>
          <w:szCs w:val="22"/>
        </w:rPr>
        <w:t xml:space="preserve">jawności: </w:t>
      </w:r>
    </w:p>
    <w:p w14:paraId="767B690C" w14:textId="77777777" w:rsidR="00975F2B" w:rsidRPr="00975F2B" w:rsidRDefault="00975F2B" w:rsidP="00975F2B">
      <w:pPr>
        <w:pStyle w:val="Default"/>
        <w:numPr>
          <w:ilvl w:val="0"/>
          <w:numId w:val="7"/>
        </w:numPr>
        <w:spacing w:line="276" w:lineRule="auto"/>
        <w:ind w:left="567" w:hanging="283"/>
        <w:jc w:val="both"/>
        <w:rPr>
          <w:rFonts w:ascii="Arial" w:hAnsi="Arial" w:cs="Arial"/>
          <w:color w:val="auto"/>
          <w:sz w:val="22"/>
          <w:szCs w:val="22"/>
        </w:rPr>
      </w:pPr>
      <w:r w:rsidRPr="00975F2B">
        <w:rPr>
          <w:rFonts w:ascii="Arial" w:hAnsi="Arial" w:cs="Arial"/>
          <w:color w:val="auto"/>
          <w:sz w:val="22"/>
          <w:szCs w:val="22"/>
        </w:rPr>
        <w:t xml:space="preserve">  udostępnianie przez Gminę informacji o celach, kosztach i efektach, a także o zaplanowanych wydatkach w budżecie na współpracę z organizacjami, </w:t>
      </w:r>
    </w:p>
    <w:p w14:paraId="7779FAC6" w14:textId="77777777" w:rsidR="00975F2B" w:rsidRPr="00975F2B" w:rsidRDefault="00975F2B" w:rsidP="00975F2B">
      <w:pPr>
        <w:pStyle w:val="Default"/>
        <w:numPr>
          <w:ilvl w:val="0"/>
          <w:numId w:val="7"/>
        </w:numPr>
        <w:spacing w:line="276" w:lineRule="auto"/>
        <w:ind w:left="567" w:hanging="283"/>
        <w:jc w:val="both"/>
        <w:rPr>
          <w:rFonts w:ascii="Arial" w:hAnsi="Arial" w:cs="Arial"/>
          <w:color w:val="auto"/>
          <w:sz w:val="22"/>
          <w:szCs w:val="22"/>
        </w:rPr>
      </w:pPr>
      <w:r w:rsidRPr="00975F2B">
        <w:rPr>
          <w:rFonts w:ascii="Arial" w:hAnsi="Arial" w:cs="Arial"/>
          <w:color w:val="auto"/>
          <w:sz w:val="22"/>
          <w:szCs w:val="22"/>
        </w:rPr>
        <w:t xml:space="preserve"> udostępnianie Gminie danych dotyczących własnych struktur, sposobu funkcjonowania rodzaju prowadzonej działalności oraz sytuacji finansowej organizacji, </w:t>
      </w:r>
    </w:p>
    <w:p w14:paraId="1D96833B" w14:textId="77777777" w:rsidR="00975F2B" w:rsidRPr="00975F2B" w:rsidRDefault="00975F2B" w:rsidP="00975F2B">
      <w:pPr>
        <w:pStyle w:val="Default"/>
        <w:numPr>
          <w:ilvl w:val="0"/>
          <w:numId w:val="7"/>
        </w:numPr>
        <w:spacing w:line="276" w:lineRule="auto"/>
        <w:ind w:left="567" w:hanging="283"/>
        <w:jc w:val="both"/>
        <w:rPr>
          <w:rFonts w:ascii="Arial" w:hAnsi="Arial" w:cs="Arial"/>
          <w:color w:val="auto"/>
          <w:sz w:val="22"/>
          <w:szCs w:val="22"/>
        </w:rPr>
      </w:pPr>
      <w:r w:rsidRPr="00975F2B">
        <w:rPr>
          <w:rFonts w:ascii="Arial" w:hAnsi="Arial" w:cs="Arial"/>
          <w:color w:val="auto"/>
          <w:sz w:val="22"/>
          <w:szCs w:val="22"/>
        </w:rPr>
        <w:t xml:space="preserve">  udostępnianie prze Gminę informacji o złożonych wnioskach oraz sposobie ich oceny. </w:t>
      </w:r>
    </w:p>
    <w:p w14:paraId="3235274E" w14:textId="77777777" w:rsidR="00975F2B" w:rsidRPr="00975F2B" w:rsidRDefault="00975F2B" w:rsidP="00975F2B">
      <w:pPr>
        <w:pStyle w:val="Default"/>
        <w:spacing w:line="276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14:paraId="3C31B001" w14:textId="77777777" w:rsidR="00975F2B" w:rsidRPr="00975F2B" w:rsidRDefault="00975F2B" w:rsidP="00975F2B">
      <w:pPr>
        <w:pStyle w:val="Default"/>
        <w:spacing w:line="276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975F2B">
        <w:rPr>
          <w:rFonts w:ascii="Arial" w:hAnsi="Arial" w:cs="Arial"/>
          <w:b/>
          <w:color w:val="auto"/>
          <w:sz w:val="22"/>
          <w:szCs w:val="22"/>
        </w:rPr>
        <w:t>Rozdział IV</w:t>
      </w:r>
    </w:p>
    <w:p w14:paraId="5939F9F1" w14:textId="77777777" w:rsidR="00975F2B" w:rsidRPr="00975F2B" w:rsidRDefault="00975F2B" w:rsidP="00975F2B">
      <w:pPr>
        <w:pStyle w:val="Default"/>
        <w:spacing w:line="276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975F2B">
        <w:rPr>
          <w:rFonts w:ascii="Arial" w:hAnsi="Arial" w:cs="Arial"/>
          <w:b/>
          <w:color w:val="auto"/>
          <w:sz w:val="22"/>
          <w:szCs w:val="22"/>
        </w:rPr>
        <w:t>Zakres przedmiotowy</w:t>
      </w:r>
    </w:p>
    <w:p w14:paraId="20367BC1" w14:textId="77777777" w:rsidR="00975F2B" w:rsidRPr="00975F2B" w:rsidRDefault="00975F2B" w:rsidP="00975F2B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75F2B">
        <w:rPr>
          <w:rFonts w:ascii="Arial" w:hAnsi="Arial" w:cs="Arial"/>
          <w:b/>
          <w:bCs/>
          <w:color w:val="auto"/>
          <w:sz w:val="22"/>
          <w:szCs w:val="22"/>
        </w:rPr>
        <w:t xml:space="preserve">§ 4. </w:t>
      </w:r>
      <w:r w:rsidRPr="00975F2B">
        <w:rPr>
          <w:rFonts w:ascii="Arial" w:hAnsi="Arial" w:cs="Arial"/>
          <w:sz w:val="22"/>
          <w:szCs w:val="22"/>
        </w:rPr>
        <w:t>Organizacje pozarządowe i inne uprawnione podmioty prowadzące działalność pożytku publicznego mogą realizować w szczególności zadania w zakresie:</w:t>
      </w:r>
    </w:p>
    <w:p w14:paraId="65364F7C" w14:textId="77777777" w:rsidR="00975F2B" w:rsidRPr="00975F2B" w:rsidRDefault="00975F2B" w:rsidP="00975F2B">
      <w:pPr>
        <w:pStyle w:val="Default"/>
        <w:numPr>
          <w:ilvl w:val="0"/>
          <w:numId w:val="8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75F2B">
        <w:rPr>
          <w:rFonts w:ascii="Arial" w:hAnsi="Arial" w:cs="Arial"/>
          <w:sz w:val="22"/>
          <w:szCs w:val="22"/>
        </w:rPr>
        <w:t>wspierania rodziny i systemu pieczy zastępczej;</w:t>
      </w:r>
    </w:p>
    <w:p w14:paraId="6F9446F9" w14:textId="77777777" w:rsidR="00975F2B" w:rsidRPr="00975F2B" w:rsidRDefault="00975F2B" w:rsidP="00975F2B">
      <w:pPr>
        <w:pStyle w:val="Default"/>
        <w:numPr>
          <w:ilvl w:val="0"/>
          <w:numId w:val="8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75F2B">
        <w:rPr>
          <w:rFonts w:ascii="Arial" w:hAnsi="Arial" w:cs="Arial"/>
          <w:sz w:val="22"/>
          <w:szCs w:val="22"/>
        </w:rPr>
        <w:t>działalności na rzecz integracji i reintegracji zawodowej i społecznej osób zagrożonych wykluczeniem społecznym;</w:t>
      </w:r>
    </w:p>
    <w:p w14:paraId="2673B31F" w14:textId="77777777" w:rsidR="00975F2B" w:rsidRPr="00975F2B" w:rsidRDefault="00975F2B" w:rsidP="00975F2B">
      <w:pPr>
        <w:pStyle w:val="Default"/>
        <w:numPr>
          <w:ilvl w:val="0"/>
          <w:numId w:val="8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75F2B">
        <w:rPr>
          <w:rFonts w:ascii="Arial" w:hAnsi="Arial" w:cs="Arial"/>
          <w:sz w:val="22"/>
          <w:szCs w:val="22"/>
        </w:rPr>
        <w:t>działalności charytatywnej;</w:t>
      </w:r>
    </w:p>
    <w:p w14:paraId="3FAB7F0F" w14:textId="77777777" w:rsidR="00975F2B" w:rsidRPr="00975F2B" w:rsidRDefault="00975F2B" w:rsidP="00975F2B">
      <w:pPr>
        <w:pStyle w:val="Default"/>
        <w:numPr>
          <w:ilvl w:val="0"/>
          <w:numId w:val="8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75F2B">
        <w:rPr>
          <w:rFonts w:ascii="Arial" w:hAnsi="Arial" w:cs="Arial"/>
          <w:sz w:val="22"/>
          <w:szCs w:val="22"/>
        </w:rPr>
        <w:t>podtrzymywania i upowszechniania tradycji narodowej, pielęgnowania polskości oraz rozwoju świadomości narodowej, obywatelskiej i kulturowej;</w:t>
      </w:r>
    </w:p>
    <w:p w14:paraId="31363146" w14:textId="77777777" w:rsidR="00975F2B" w:rsidRPr="00975F2B" w:rsidRDefault="00975F2B" w:rsidP="00975F2B">
      <w:pPr>
        <w:pStyle w:val="Default"/>
        <w:numPr>
          <w:ilvl w:val="0"/>
          <w:numId w:val="8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75F2B">
        <w:rPr>
          <w:rFonts w:ascii="Arial" w:hAnsi="Arial" w:cs="Arial"/>
          <w:sz w:val="22"/>
          <w:szCs w:val="22"/>
        </w:rPr>
        <w:t>działalności na rzecz mniejszości narodowych i etnicznych oraz języka regionalnego;</w:t>
      </w:r>
    </w:p>
    <w:p w14:paraId="070D2792" w14:textId="77777777" w:rsidR="00975F2B" w:rsidRPr="00975F2B" w:rsidRDefault="00975F2B" w:rsidP="00975F2B">
      <w:pPr>
        <w:pStyle w:val="Default"/>
        <w:numPr>
          <w:ilvl w:val="0"/>
          <w:numId w:val="8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75F2B">
        <w:rPr>
          <w:rFonts w:ascii="Arial" w:hAnsi="Arial" w:cs="Arial"/>
          <w:sz w:val="22"/>
          <w:szCs w:val="22"/>
        </w:rPr>
        <w:t>ochrony i promocji zdrowia;</w:t>
      </w:r>
    </w:p>
    <w:p w14:paraId="1EB3B70D" w14:textId="77777777" w:rsidR="00975F2B" w:rsidRPr="00975F2B" w:rsidRDefault="00975F2B" w:rsidP="00975F2B">
      <w:pPr>
        <w:pStyle w:val="Default"/>
        <w:numPr>
          <w:ilvl w:val="0"/>
          <w:numId w:val="8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75F2B">
        <w:rPr>
          <w:rFonts w:ascii="Arial" w:hAnsi="Arial" w:cs="Arial"/>
          <w:sz w:val="22"/>
          <w:szCs w:val="22"/>
        </w:rPr>
        <w:t>działalności na rzecz osób niepełnosprawnych;</w:t>
      </w:r>
    </w:p>
    <w:p w14:paraId="6F822B3C" w14:textId="4CF349D5" w:rsidR="00975F2B" w:rsidRPr="00975F2B" w:rsidRDefault="00975F2B" w:rsidP="00975F2B">
      <w:pPr>
        <w:pStyle w:val="Default"/>
        <w:numPr>
          <w:ilvl w:val="0"/>
          <w:numId w:val="8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75F2B">
        <w:rPr>
          <w:rFonts w:ascii="Arial" w:hAnsi="Arial" w:cs="Arial"/>
          <w:sz w:val="22"/>
          <w:szCs w:val="22"/>
        </w:rPr>
        <w:lastRenderedPageBreak/>
        <w:t>promocji zatrudnienia i aktywizacji zawodowej osób pozostających bez pracy i</w:t>
      </w:r>
      <w:r w:rsidR="006B3DAE">
        <w:rPr>
          <w:rFonts w:ascii="Arial" w:hAnsi="Arial" w:cs="Arial"/>
          <w:sz w:val="22"/>
          <w:szCs w:val="22"/>
        </w:rPr>
        <w:t> </w:t>
      </w:r>
      <w:r w:rsidRPr="00975F2B">
        <w:rPr>
          <w:rFonts w:ascii="Arial" w:hAnsi="Arial" w:cs="Arial"/>
          <w:sz w:val="22"/>
          <w:szCs w:val="22"/>
        </w:rPr>
        <w:t>zagrożonych zwolnieniem z pracy;</w:t>
      </w:r>
    </w:p>
    <w:p w14:paraId="6FC1A1DE" w14:textId="77777777" w:rsidR="00975F2B" w:rsidRPr="00975F2B" w:rsidRDefault="00975F2B" w:rsidP="00975F2B">
      <w:pPr>
        <w:pStyle w:val="Default"/>
        <w:numPr>
          <w:ilvl w:val="0"/>
          <w:numId w:val="8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75F2B">
        <w:rPr>
          <w:rFonts w:ascii="Arial" w:hAnsi="Arial" w:cs="Arial"/>
          <w:sz w:val="22"/>
          <w:szCs w:val="22"/>
        </w:rPr>
        <w:t>działalności na rzecz równych praw kobiet i mężczyzn;</w:t>
      </w:r>
    </w:p>
    <w:p w14:paraId="726BB243" w14:textId="77777777" w:rsidR="00975F2B" w:rsidRPr="00975F2B" w:rsidRDefault="00975F2B" w:rsidP="00975F2B">
      <w:pPr>
        <w:pStyle w:val="Default"/>
        <w:numPr>
          <w:ilvl w:val="0"/>
          <w:numId w:val="8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75F2B">
        <w:rPr>
          <w:rFonts w:ascii="Arial" w:hAnsi="Arial" w:cs="Arial"/>
          <w:sz w:val="22"/>
          <w:szCs w:val="22"/>
        </w:rPr>
        <w:t>działalności na rzecz osób w wieku emerytalnym;</w:t>
      </w:r>
    </w:p>
    <w:p w14:paraId="28A2B4D8" w14:textId="77777777" w:rsidR="00975F2B" w:rsidRPr="00975F2B" w:rsidRDefault="00975F2B" w:rsidP="00975F2B">
      <w:pPr>
        <w:pStyle w:val="Default"/>
        <w:numPr>
          <w:ilvl w:val="0"/>
          <w:numId w:val="8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75F2B">
        <w:rPr>
          <w:rFonts w:ascii="Arial" w:hAnsi="Arial" w:cs="Arial"/>
          <w:sz w:val="22"/>
          <w:szCs w:val="22"/>
        </w:rPr>
        <w:t>działalności wspomagającej rozwój gospodarczy, w tym rozwój  przedsiębiorczości;</w:t>
      </w:r>
    </w:p>
    <w:p w14:paraId="050089BB" w14:textId="77777777" w:rsidR="00975F2B" w:rsidRPr="00975F2B" w:rsidRDefault="00975F2B" w:rsidP="00975F2B">
      <w:pPr>
        <w:pStyle w:val="Default"/>
        <w:numPr>
          <w:ilvl w:val="0"/>
          <w:numId w:val="8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75F2B">
        <w:rPr>
          <w:rFonts w:ascii="Arial" w:hAnsi="Arial" w:cs="Arial"/>
          <w:sz w:val="22"/>
          <w:szCs w:val="22"/>
        </w:rPr>
        <w:t>działalności wspomagającej rozwój techniki, wynalazczości i innowacyjności oraz rozpowszechnianie i wdrażanie nowych rozwiązań technicznych w praktyce gospodarczej;</w:t>
      </w:r>
    </w:p>
    <w:p w14:paraId="00B07473" w14:textId="77777777" w:rsidR="00975F2B" w:rsidRPr="00975F2B" w:rsidRDefault="00975F2B" w:rsidP="00975F2B">
      <w:pPr>
        <w:pStyle w:val="Default"/>
        <w:numPr>
          <w:ilvl w:val="0"/>
          <w:numId w:val="8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75F2B">
        <w:rPr>
          <w:rFonts w:ascii="Arial" w:hAnsi="Arial" w:cs="Arial"/>
          <w:sz w:val="22"/>
          <w:szCs w:val="22"/>
        </w:rPr>
        <w:t>działalności wspomagającej rozwój wspólnot i społeczności lokalnych;</w:t>
      </w:r>
    </w:p>
    <w:p w14:paraId="0C700505" w14:textId="77777777" w:rsidR="00975F2B" w:rsidRPr="00975F2B" w:rsidRDefault="00975F2B" w:rsidP="00975F2B">
      <w:pPr>
        <w:pStyle w:val="Default"/>
        <w:numPr>
          <w:ilvl w:val="0"/>
          <w:numId w:val="8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75F2B">
        <w:rPr>
          <w:rFonts w:ascii="Arial" w:hAnsi="Arial" w:cs="Arial"/>
          <w:sz w:val="22"/>
          <w:szCs w:val="22"/>
        </w:rPr>
        <w:t>nauki, szkolnictwa wyższego, edukacji, oświaty i wychowania;</w:t>
      </w:r>
    </w:p>
    <w:p w14:paraId="407D4EDC" w14:textId="77777777" w:rsidR="00975F2B" w:rsidRPr="00975F2B" w:rsidRDefault="00975F2B" w:rsidP="00975F2B">
      <w:pPr>
        <w:pStyle w:val="Default"/>
        <w:numPr>
          <w:ilvl w:val="0"/>
          <w:numId w:val="8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75F2B">
        <w:rPr>
          <w:rFonts w:ascii="Arial" w:hAnsi="Arial" w:cs="Arial"/>
          <w:sz w:val="22"/>
          <w:szCs w:val="22"/>
        </w:rPr>
        <w:t>wypoczynku dzieci i młodzieży;</w:t>
      </w:r>
    </w:p>
    <w:p w14:paraId="22471C30" w14:textId="77777777" w:rsidR="00975F2B" w:rsidRPr="00975F2B" w:rsidRDefault="00975F2B" w:rsidP="00975F2B">
      <w:pPr>
        <w:pStyle w:val="Default"/>
        <w:numPr>
          <w:ilvl w:val="0"/>
          <w:numId w:val="8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75F2B">
        <w:rPr>
          <w:rFonts w:ascii="Arial" w:hAnsi="Arial" w:cs="Arial"/>
          <w:sz w:val="22"/>
          <w:szCs w:val="22"/>
        </w:rPr>
        <w:t>kultury, sztuki, ochrony dóbr kultury i dziedzictwa narodowego;</w:t>
      </w:r>
    </w:p>
    <w:p w14:paraId="1D111988" w14:textId="77777777" w:rsidR="00975F2B" w:rsidRPr="00975F2B" w:rsidRDefault="00975F2B" w:rsidP="00975F2B">
      <w:pPr>
        <w:pStyle w:val="Default"/>
        <w:numPr>
          <w:ilvl w:val="0"/>
          <w:numId w:val="8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75F2B">
        <w:rPr>
          <w:rFonts w:ascii="Arial" w:hAnsi="Arial" w:cs="Arial"/>
          <w:sz w:val="22"/>
          <w:szCs w:val="22"/>
        </w:rPr>
        <w:t>wspierania i upowszechniania kultury fizycznej;</w:t>
      </w:r>
    </w:p>
    <w:p w14:paraId="340D43CF" w14:textId="77777777" w:rsidR="00975F2B" w:rsidRPr="00975F2B" w:rsidRDefault="00975F2B" w:rsidP="00975F2B">
      <w:pPr>
        <w:pStyle w:val="Default"/>
        <w:numPr>
          <w:ilvl w:val="0"/>
          <w:numId w:val="8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75F2B">
        <w:rPr>
          <w:rFonts w:ascii="Arial" w:hAnsi="Arial" w:cs="Arial"/>
          <w:sz w:val="22"/>
          <w:szCs w:val="22"/>
        </w:rPr>
        <w:t>ekologii i ochrony zwierząt oraz ochrony dziedzictwa przyrodniczego;</w:t>
      </w:r>
    </w:p>
    <w:p w14:paraId="7BEF2806" w14:textId="77777777" w:rsidR="00975F2B" w:rsidRPr="00975F2B" w:rsidRDefault="00975F2B" w:rsidP="00975F2B">
      <w:pPr>
        <w:pStyle w:val="Default"/>
        <w:numPr>
          <w:ilvl w:val="0"/>
          <w:numId w:val="8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75F2B">
        <w:rPr>
          <w:rFonts w:ascii="Arial" w:hAnsi="Arial" w:cs="Arial"/>
          <w:sz w:val="22"/>
          <w:szCs w:val="22"/>
        </w:rPr>
        <w:t>turystyki i krajoznawstwa;</w:t>
      </w:r>
    </w:p>
    <w:p w14:paraId="20DF677E" w14:textId="77777777" w:rsidR="00975F2B" w:rsidRPr="00975F2B" w:rsidRDefault="00975F2B" w:rsidP="00975F2B">
      <w:pPr>
        <w:pStyle w:val="Default"/>
        <w:numPr>
          <w:ilvl w:val="0"/>
          <w:numId w:val="8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75F2B">
        <w:rPr>
          <w:rFonts w:ascii="Arial" w:hAnsi="Arial" w:cs="Arial"/>
          <w:sz w:val="22"/>
          <w:szCs w:val="22"/>
        </w:rPr>
        <w:t>porządku i bezpieczeństwa publicznego;</w:t>
      </w:r>
    </w:p>
    <w:p w14:paraId="3592033F" w14:textId="77777777" w:rsidR="00975F2B" w:rsidRPr="00975F2B" w:rsidRDefault="00975F2B" w:rsidP="00975F2B">
      <w:pPr>
        <w:pStyle w:val="Default"/>
        <w:numPr>
          <w:ilvl w:val="0"/>
          <w:numId w:val="8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75F2B">
        <w:rPr>
          <w:rFonts w:ascii="Arial" w:hAnsi="Arial" w:cs="Arial"/>
          <w:sz w:val="22"/>
          <w:szCs w:val="22"/>
        </w:rPr>
        <w:t>obronności państwa i działalności Sił Zbrojnych Rzeczypospolitej Polskiej;</w:t>
      </w:r>
    </w:p>
    <w:p w14:paraId="3D9363C0" w14:textId="77777777" w:rsidR="00975F2B" w:rsidRPr="00975F2B" w:rsidRDefault="00975F2B" w:rsidP="00975F2B">
      <w:pPr>
        <w:pStyle w:val="Default"/>
        <w:numPr>
          <w:ilvl w:val="0"/>
          <w:numId w:val="8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75F2B">
        <w:rPr>
          <w:rFonts w:ascii="Arial" w:hAnsi="Arial" w:cs="Arial"/>
          <w:sz w:val="22"/>
          <w:szCs w:val="22"/>
        </w:rPr>
        <w:t>upowszechniania i ochrony wolności i praw człowieka oraz swobód obywatelskich, a także działań wspomagających rozwój demokracji;</w:t>
      </w:r>
    </w:p>
    <w:p w14:paraId="5A668AC0" w14:textId="77777777" w:rsidR="00975F2B" w:rsidRPr="00975F2B" w:rsidRDefault="00975F2B" w:rsidP="00975F2B">
      <w:pPr>
        <w:pStyle w:val="Default"/>
        <w:numPr>
          <w:ilvl w:val="0"/>
          <w:numId w:val="8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75F2B">
        <w:rPr>
          <w:rFonts w:ascii="Arial" w:hAnsi="Arial" w:cs="Arial"/>
          <w:sz w:val="22"/>
          <w:szCs w:val="22"/>
        </w:rPr>
        <w:t>ratownictwa i ochrony ludności;</w:t>
      </w:r>
    </w:p>
    <w:p w14:paraId="2AE5C4F6" w14:textId="77777777" w:rsidR="00975F2B" w:rsidRPr="00975F2B" w:rsidRDefault="00975F2B" w:rsidP="00975F2B">
      <w:pPr>
        <w:pStyle w:val="Default"/>
        <w:numPr>
          <w:ilvl w:val="0"/>
          <w:numId w:val="8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75F2B">
        <w:rPr>
          <w:rFonts w:ascii="Arial" w:hAnsi="Arial" w:cs="Arial"/>
          <w:sz w:val="22"/>
          <w:szCs w:val="22"/>
        </w:rPr>
        <w:t>pomocy ofiarom katastrof, klęsk żywiołowych, konfliktów zbrojnych i wojen w kraju i za granicą;</w:t>
      </w:r>
    </w:p>
    <w:p w14:paraId="4BC1E9B5" w14:textId="77777777" w:rsidR="00975F2B" w:rsidRPr="00975F2B" w:rsidRDefault="00975F2B" w:rsidP="00975F2B">
      <w:pPr>
        <w:pStyle w:val="Default"/>
        <w:numPr>
          <w:ilvl w:val="0"/>
          <w:numId w:val="8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75F2B">
        <w:rPr>
          <w:rFonts w:ascii="Arial" w:hAnsi="Arial" w:cs="Arial"/>
          <w:sz w:val="22"/>
          <w:szCs w:val="22"/>
        </w:rPr>
        <w:t>upowszechniania i ochrony praw konsumentów;</w:t>
      </w:r>
    </w:p>
    <w:p w14:paraId="692FA483" w14:textId="77777777" w:rsidR="00975F2B" w:rsidRPr="00975F2B" w:rsidRDefault="00975F2B" w:rsidP="00975F2B">
      <w:pPr>
        <w:pStyle w:val="Default"/>
        <w:numPr>
          <w:ilvl w:val="0"/>
          <w:numId w:val="8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75F2B">
        <w:rPr>
          <w:rFonts w:ascii="Arial" w:hAnsi="Arial" w:cs="Arial"/>
          <w:sz w:val="22"/>
          <w:szCs w:val="22"/>
        </w:rPr>
        <w:t>działalności na rzecz integracji europejskiej oraz rozwijania kontaktów i współpracy między społeczeństwami;</w:t>
      </w:r>
    </w:p>
    <w:p w14:paraId="63C714AC" w14:textId="77777777" w:rsidR="00975F2B" w:rsidRPr="00975F2B" w:rsidRDefault="00975F2B" w:rsidP="00975F2B">
      <w:pPr>
        <w:pStyle w:val="Default"/>
        <w:numPr>
          <w:ilvl w:val="0"/>
          <w:numId w:val="8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75F2B">
        <w:rPr>
          <w:rFonts w:ascii="Arial" w:hAnsi="Arial" w:cs="Arial"/>
          <w:sz w:val="22"/>
          <w:szCs w:val="22"/>
        </w:rPr>
        <w:t>promocji i organizacji wolontariatu;</w:t>
      </w:r>
    </w:p>
    <w:p w14:paraId="6770F794" w14:textId="77777777" w:rsidR="00975F2B" w:rsidRPr="00975F2B" w:rsidRDefault="00975F2B" w:rsidP="00975F2B">
      <w:pPr>
        <w:pStyle w:val="Default"/>
        <w:numPr>
          <w:ilvl w:val="0"/>
          <w:numId w:val="8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75F2B">
        <w:rPr>
          <w:rFonts w:ascii="Arial" w:hAnsi="Arial" w:cs="Arial"/>
          <w:sz w:val="22"/>
          <w:szCs w:val="22"/>
        </w:rPr>
        <w:t>pomocy Polonii i Polakom za granicą;</w:t>
      </w:r>
    </w:p>
    <w:p w14:paraId="73D6D496" w14:textId="77777777" w:rsidR="00975F2B" w:rsidRPr="00975F2B" w:rsidRDefault="00975F2B" w:rsidP="00975F2B">
      <w:pPr>
        <w:pStyle w:val="Default"/>
        <w:numPr>
          <w:ilvl w:val="0"/>
          <w:numId w:val="8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75F2B">
        <w:rPr>
          <w:rFonts w:ascii="Arial" w:hAnsi="Arial" w:cs="Arial"/>
          <w:sz w:val="22"/>
          <w:szCs w:val="22"/>
        </w:rPr>
        <w:t>działalności na rzecz kombatantów i osób represjonowanych;</w:t>
      </w:r>
    </w:p>
    <w:p w14:paraId="13A666F2" w14:textId="77777777" w:rsidR="00975F2B" w:rsidRPr="00975F2B" w:rsidRDefault="00975F2B" w:rsidP="00975F2B">
      <w:pPr>
        <w:pStyle w:val="Default"/>
        <w:numPr>
          <w:ilvl w:val="0"/>
          <w:numId w:val="8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75F2B">
        <w:rPr>
          <w:rFonts w:ascii="Arial" w:hAnsi="Arial" w:cs="Arial"/>
          <w:sz w:val="22"/>
          <w:szCs w:val="22"/>
        </w:rPr>
        <w:t>działalności na rzecz rodziny, macierzyństwa, rodzicielstwa, upowszechniania i ochrony praw dziecka;</w:t>
      </w:r>
    </w:p>
    <w:p w14:paraId="71C80D7B" w14:textId="77777777" w:rsidR="00975F2B" w:rsidRPr="00975F2B" w:rsidRDefault="00975F2B" w:rsidP="00975F2B">
      <w:pPr>
        <w:pStyle w:val="Default"/>
        <w:numPr>
          <w:ilvl w:val="0"/>
          <w:numId w:val="8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75F2B">
        <w:rPr>
          <w:rFonts w:ascii="Arial" w:hAnsi="Arial" w:cs="Arial"/>
          <w:sz w:val="22"/>
          <w:szCs w:val="22"/>
        </w:rPr>
        <w:t>przeciwdziałania uzależnieniom i patologiom społecznym;</w:t>
      </w:r>
    </w:p>
    <w:p w14:paraId="22BA1109" w14:textId="77777777" w:rsidR="00975F2B" w:rsidRPr="00975F2B" w:rsidRDefault="00975F2B" w:rsidP="00975F2B">
      <w:pPr>
        <w:spacing w:line="276" w:lineRule="auto"/>
        <w:jc w:val="both"/>
        <w:rPr>
          <w:rFonts w:ascii="Arial" w:hAnsi="Arial" w:cs="Arial"/>
          <w:b/>
        </w:rPr>
      </w:pPr>
    </w:p>
    <w:p w14:paraId="572C48BB" w14:textId="77777777" w:rsidR="00975F2B" w:rsidRPr="00975F2B" w:rsidRDefault="00975F2B" w:rsidP="00975F2B">
      <w:pPr>
        <w:spacing w:line="276" w:lineRule="auto"/>
        <w:jc w:val="center"/>
        <w:rPr>
          <w:rFonts w:ascii="Arial" w:hAnsi="Arial" w:cs="Arial"/>
          <w:b/>
        </w:rPr>
      </w:pPr>
      <w:r w:rsidRPr="00975F2B">
        <w:rPr>
          <w:rFonts w:ascii="Arial" w:hAnsi="Arial" w:cs="Arial"/>
          <w:b/>
        </w:rPr>
        <w:t>Rozdział V</w:t>
      </w:r>
    </w:p>
    <w:p w14:paraId="58EF0C31" w14:textId="77777777" w:rsidR="00975F2B" w:rsidRPr="00975F2B" w:rsidRDefault="00975F2B" w:rsidP="00975F2B">
      <w:pPr>
        <w:spacing w:line="276" w:lineRule="auto"/>
        <w:jc w:val="center"/>
        <w:rPr>
          <w:rFonts w:ascii="Arial" w:hAnsi="Arial" w:cs="Arial"/>
          <w:b/>
        </w:rPr>
      </w:pPr>
      <w:r w:rsidRPr="00975F2B">
        <w:rPr>
          <w:rFonts w:ascii="Arial" w:hAnsi="Arial" w:cs="Arial"/>
          <w:b/>
        </w:rPr>
        <w:t>Formy współpracy, o których mowa w art. 5 ust. 2</w:t>
      </w:r>
    </w:p>
    <w:p w14:paraId="65B3A0F8" w14:textId="77777777" w:rsidR="00975F2B" w:rsidRPr="00975F2B" w:rsidRDefault="00975F2B" w:rsidP="00975F2B">
      <w:pPr>
        <w:spacing w:line="276" w:lineRule="auto"/>
        <w:jc w:val="both"/>
        <w:rPr>
          <w:rFonts w:ascii="Arial" w:hAnsi="Arial" w:cs="Arial"/>
        </w:rPr>
      </w:pPr>
      <w:r w:rsidRPr="00975F2B">
        <w:rPr>
          <w:rFonts w:ascii="Arial" w:hAnsi="Arial" w:cs="Arial"/>
          <w:b/>
          <w:bCs/>
        </w:rPr>
        <w:t xml:space="preserve">§ 5. </w:t>
      </w:r>
      <w:r w:rsidRPr="00975F2B">
        <w:rPr>
          <w:rFonts w:ascii="Arial" w:hAnsi="Arial" w:cs="Arial"/>
        </w:rPr>
        <w:t>Współpraca Gminy z organizacjami pozarządowymi i innymi uprawnionymi podmiotami prowadzącymi działalność pożytku publicznego może polegać na wspomaganiu finansowym, technicznym, szkoleniowym lub informacyjnym podmiotów w zakresie określonym programem. Współpraca ta może się odbywać w szczególności w formach:</w:t>
      </w:r>
    </w:p>
    <w:p w14:paraId="37333CE2" w14:textId="77777777" w:rsidR="00975F2B" w:rsidRPr="00975F2B" w:rsidRDefault="00975F2B" w:rsidP="00975F2B">
      <w:pPr>
        <w:numPr>
          <w:ilvl w:val="0"/>
          <w:numId w:val="3"/>
        </w:numPr>
        <w:tabs>
          <w:tab w:val="clear" w:pos="834"/>
        </w:tabs>
        <w:spacing w:after="0" w:line="276" w:lineRule="auto"/>
        <w:ind w:left="0" w:firstLine="0"/>
        <w:jc w:val="both"/>
        <w:rPr>
          <w:rFonts w:ascii="Arial" w:hAnsi="Arial" w:cs="Arial"/>
        </w:rPr>
      </w:pPr>
      <w:r w:rsidRPr="00975F2B">
        <w:rPr>
          <w:rFonts w:ascii="Arial" w:hAnsi="Arial" w:cs="Arial"/>
        </w:rPr>
        <w:t xml:space="preserve"> powierzania wykonywania zadań publicznych na zasadach określonych w ustawie </w:t>
      </w:r>
      <w:r w:rsidRPr="00975F2B">
        <w:rPr>
          <w:rFonts w:ascii="Arial" w:hAnsi="Arial" w:cs="Arial"/>
        </w:rPr>
        <w:br/>
        <w:t>o finansach publicznych wraz z udzieleniem dotacji na finansowanie ich realizacji organizacjom pozarządowym i innym podmiotom prowadzącym działalność pożytku publicznego,</w:t>
      </w:r>
    </w:p>
    <w:p w14:paraId="43B38E6E" w14:textId="77777777" w:rsidR="00975F2B" w:rsidRPr="00975F2B" w:rsidRDefault="00975F2B" w:rsidP="00975F2B">
      <w:pPr>
        <w:numPr>
          <w:ilvl w:val="0"/>
          <w:numId w:val="3"/>
        </w:numPr>
        <w:tabs>
          <w:tab w:val="clear" w:pos="834"/>
        </w:tabs>
        <w:spacing w:after="0" w:line="276" w:lineRule="auto"/>
        <w:ind w:left="0" w:firstLine="0"/>
        <w:jc w:val="both"/>
        <w:rPr>
          <w:rFonts w:ascii="Arial" w:hAnsi="Arial" w:cs="Arial"/>
        </w:rPr>
      </w:pPr>
      <w:r w:rsidRPr="00975F2B">
        <w:rPr>
          <w:rFonts w:ascii="Arial" w:hAnsi="Arial" w:cs="Arial"/>
        </w:rPr>
        <w:t xml:space="preserve"> wspierania wykonywania zadań publicznych na zasadach określonych w ustawie </w:t>
      </w:r>
      <w:r w:rsidRPr="00975F2B">
        <w:rPr>
          <w:rFonts w:ascii="Arial" w:hAnsi="Arial" w:cs="Arial"/>
        </w:rPr>
        <w:br/>
        <w:t>o finansach publicznych wraz z udzieleniem dotacji na finansowanie ich realizacji organizacjom pozarządowym i innym podmiotom prowadzącym działalność pożytku publicznego,</w:t>
      </w:r>
    </w:p>
    <w:p w14:paraId="5A6BF41E" w14:textId="77777777" w:rsidR="00975F2B" w:rsidRPr="00975F2B" w:rsidRDefault="00975F2B" w:rsidP="00975F2B">
      <w:pPr>
        <w:numPr>
          <w:ilvl w:val="0"/>
          <w:numId w:val="3"/>
        </w:numPr>
        <w:tabs>
          <w:tab w:val="clear" w:pos="834"/>
        </w:tabs>
        <w:spacing w:after="0" w:line="276" w:lineRule="auto"/>
        <w:ind w:left="0" w:firstLine="0"/>
        <w:jc w:val="both"/>
        <w:rPr>
          <w:rFonts w:ascii="Arial" w:hAnsi="Arial" w:cs="Arial"/>
        </w:rPr>
      </w:pPr>
      <w:r w:rsidRPr="00975F2B">
        <w:rPr>
          <w:rFonts w:ascii="Arial" w:hAnsi="Arial" w:cs="Arial"/>
        </w:rPr>
        <w:t xml:space="preserve"> współdziałania w pozyskiwaniu środków finansowych z innych źródeł, w szczególności z funduszy strukturalnych Unii Europejskiej,</w:t>
      </w:r>
    </w:p>
    <w:p w14:paraId="7A80FAC9" w14:textId="77777777" w:rsidR="00975F2B" w:rsidRPr="00975F2B" w:rsidRDefault="00975F2B" w:rsidP="00975F2B">
      <w:pPr>
        <w:numPr>
          <w:ilvl w:val="0"/>
          <w:numId w:val="3"/>
        </w:numPr>
        <w:tabs>
          <w:tab w:val="clear" w:pos="834"/>
        </w:tabs>
        <w:spacing w:after="0" w:line="276" w:lineRule="auto"/>
        <w:ind w:left="0" w:firstLine="0"/>
        <w:jc w:val="both"/>
        <w:rPr>
          <w:rFonts w:ascii="Arial" w:hAnsi="Arial" w:cs="Arial"/>
        </w:rPr>
      </w:pPr>
      <w:r w:rsidRPr="00975F2B">
        <w:rPr>
          <w:rFonts w:ascii="Arial" w:hAnsi="Arial" w:cs="Arial"/>
        </w:rPr>
        <w:lastRenderedPageBreak/>
        <w:t xml:space="preserve"> promocji działalności organizacji pozarządowych i innych podmiotów prowadzących działalność pożytku publicznego w mediach,</w:t>
      </w:r>
    </w:p>
    <w:p w14:paraId="4121F3B2" w14:textId="77777777" w:rsidR="00975F2B" w:rsidRPr="00975F2B" w:rsidRDefault="00975F2B" w:rsidP="00975F2B">
      <w:pPr>
        <w:numPr>
          <w:ilvl w:val="0"/>
          <w:numId w:val="3"/>
        </w:numPr>
        <w:tabs>
          <w:tab w:val="clear" w:pos="834"/>
        </w:tabs>
        <w:spacing w:after="0" w:line="276" w:lineRule="auto"/>
        <w:ind w:left="0" w:firstLine="0"/>
        <w:jc w:val="both"/>
        <w:rPr>
          <w:rFonts w:ascii="Arial" w:hAnsi="Arial" w:cs="Arial"/>
        </w:rPr>
      </w:pPr>
      <w:r w:rsidRPr="00975F2B">
        <w:rPr>
          <w:rFonts w:ascii="Arial" w:hAnsi="Arial" w:cs="Arial"/>
        </w:rPr>
        <w:t xml:space="preserve"> wzajemnego informowania się o planowanych kierunkach działalności i współdziałanie w celu zharmonizowania tych kierunków.</w:t>
      </w:r>
    </w:p>
    <w:p w14:paraId="4E8EC51C" w14:textId="77777777" w:rsidR="00975F2B" w:rsidRPr="00975F2B" w:rsidRDefault="00975F2B" w:rsidP="00975F2B">
      <w:pPr>
        <w:spacing w:line="276" w:lineRule="auto"/>
        <w:jc w:val="both"/>
        <w:rPr>
          <w:rFonts w:ascii="Arial" w:hAnsi="Arial" w:cs="Arial"/>
        </w:rPr>
      </w:pPr>
      <w:r w:rsidRPr="00975F2B">
        <w:rPr>
          <w:rFonts w:ascii="Arial" w:hAnsi="Arial" w:cs="Arial"/>
        </w:rPr>
        <w:t>Współpraca Gminy z organizacjami pozarządowymi i innymi podmiotami prowadzącymi działalność pożytku publicznego może mieć również formę niefinansową, a w szczególności obejmować:</w:t>
      </w:r>
    </w:p>
    <w:p w14:paraId="562CAE05" w14:textId="77777777" w:rsidR="00975F2B" w:rsidRPr="00975F2B" w:rsidRDefault="00975F2B" w:rsidP="00975F2B">
      <w:pPr>
        <w:numPr>
          <w:ilvl w:val="0"/>
          <w:numId w:val="4"/>
        </w:numPr>
        <w:tabs>
          <w:tab w:val="clear" w:pos="1698"/>
        </w:tabs>
        <w:spacing w:after="0" w:line="276" w:lineRule="auto"/>
        <w:ind w:left="0" w:firstLine="0"/>
        <w:jc w:val="both"/>
        <w:rPr>
          <w:rFonts w:ascii="Arial" w:hAnsi="Arial" w:cs="Arial"/>
        </w:rPr>
      </w:pPr>
      <w:r w:rsidRPr="00975F2B">
        <w:rPr>
          <w:rFonts w:ascii="Arial" w:hAnsi="Arial" w:cs="Arial"/>
        </w:rPr>
        <w:t xml:space="preserve"> udostępniania lokali i obiektów na działalność statutową organizacji pozarządowej oraz na organizację spotkań otwartych,</w:t>
      </w:r>
    </w:p>
    <w:p w14:paraId="0B1CD069" w14:textId="77777777" w:rsidR="00975F2B" w:rsidRPr="00975F2B" w:rsidRDefault="00975F2B" w:rsidP="00975F2B">
      <w:pPr>
        <w:numPr>
          <w:ilvl w:val="0"/>
          <w:numId w:val="4"/>
        </w:numPr>
        <w:tabs>
          <w:tab w:val="clear" w:pos="1698"/>
        </w:tabs>
        <w:spacing w:after="0" w:line="276" w:lineRule="auto"/>
        <w:ind w:left="0" w:firstLine="0"/>
        <w:jc w:val="both"/>
        <w:rPr>
          <w:rFonts w:ascii="Arial" w:hAnsi="Arial" w:cs="Arial"/>
        </w:rPr>
      </w:pPr>
      <w:r w:rsidRPr="00975F2B">
        <w:rPr>
          <w:rFonts w:ascii="Arial" w:hAnsi="Arial" w:cs="Arial"/>
        </w:rPr>
        <w:t xml:space="preserve"> umożliwienie organizacji imprez sportowych, kulturalnych i innych wydarzeń na terenach lub w obiektach należących do Gminy,</w:t>
      </w:r>
    </w:p>
    <w:p w14:paraId="6B73F068" w14:textId="77777777" w:rsidR="00975F2B" w:rsidRPr="00975F2B" w:rsidRDefault="00975F2B" w:rsidP="00975F2B">
      <w:pPr>
        <w:numPr>
          <w:ilvl w:val="0"/>
          <w:numId w:val="4"/>
        </w:numPr>
        <w:tabs>
          <w:tab w:val="clear" w:pos="1698"/>
        </w:tabs>
        <w:spacing w:after="0" w:line="276" w:lineRule="auto"/>
        <w:ind w:left="0" w:firstLine="0"/>
        <w:jc w:val="both"/>
        <w:rPr>
          <w:rFonts w:ascii="Arial" w:hAnsi="Arial" w:cs="Arial"/>
        </w:rPr>
      </w:pPr>
      <w:r w:rsidRPr="00975F2B">
        <w:rPr>
          <w:rFonts w:ascii="Arial" w:hAnsi="Arial" w:cs="Arial"/>
        </w:rPr>
        <w:t xml:space="preserve"> pomocy w pozyskiwaniu środków finansowych ze źródeł pozabudżetowych Gminy,</w:t>
      </w:r>
    </w:p>
    <w:p w14:paraId="59DAC2AF" w14:textId="77777777" w:rsidR="00975F2B" w:rsidRPr="00975F2B" w:rsidRDefault="00975F2B" w:rsidP="00975F2B">
      <w:pPr>
        <w:numPr>
          <w:ilvl w:val="0"/>
          <w:numId w:val="4"/>
        </w:numPr>
        <w:tabs>
          <w:tab w:val="clear" w:pos="1698"/>
        </w:tabs>
        <w:spacing w:after="0" w:line="276" w:lineRule="auto"/>
        <w:ind w:left="0" w:firstLine="0"/>
        <w:jc w:val="both"/>
        <w:rPr>
          <w:rFonts w:ascii="Arial" w:hAnsi="Arial" w:cs="Arial"/>
        </w:rPr>
      </w:pPr>
      <w:r w:rsidRPr="00975F2B">
        <w:rPr>
          <w:rFonts w:ascii="Arial" w:hAnsi="Arial" w:cs="Arial"/>
        </w:rPr>
        <w:t xml:space="preserve"> umożliwienie wykorzystania kontaktów i bazy informacyjnej w Gminie do poszukiwania przez organizacje pozarządowe partnerów.</w:t>
      </w:r>
    </w:p>
    <w:p w14:paraId="386BABFC" w14:textId="77777777" w:rsidR="00975F2B" w:rsidRPr="00975F2B" w:rsidRDefault="00975F2B" w:rsidP="00975F2B">
      <w:pPr>
        <w:spacing w:line="276" w:lineRule="auto"/>
        <w:jc w:val="both"/>
        <w:rPr>
          <w:rFonts w:ascii="Arial" w:hAnsi="Arial" w:cs="Arial"/>
          <w:b/>
        </w:rPr>
      </w:pPr>
    </w:p>
    <w:p w14:paraId="15B1B86B" w14:textId="77777777" w:rsidR="00975F2B" w:rsidRPr="00975F2B" w:rsidRDefault="00975F2B" w:rsidP="00975F2B">
      <w:pPr>
        <w:spacing w:line="276" w:lineRule="auto"/>
        <w:jc w:val="center"/>
        <w:rPr>
          <w:rFonts w:ascii="Arial" w:hAnsi="Arial" w:cs="Arial"/>
          <w:b/>
        </w:rPr>
      </w:pPr>
      <w:r w:rsidRPr="00975F2B">
        <w:rPr>
          <w:rFonts w:ascii="Arial" w:hAnsi="Arial" w:cs="Arial"/>
          <w:b/>
        </w:rPr>
        <w:t>Rozdział VI</w:t>
      </w:r>
    </w:p>
    <w:p w14:paraId="5DFC9A7D" w14:textId="77777777" w:rsidR="00975F2B" w:rsidRPr="00975F2B" w:rsidRDefault="00975F2B" w:rsidP="00975F2B">
      <w:pPr>
        <w:spacing w:line="276" w:lineRule="auto"/>
        <w:jc w:val="center"/>
        <w:rPr>
          <w:rFonts w:ascii="Arial" w:hAnsi="Arial" w:cs="Arial"/>
        </w:rPr>
      </w:pPr>
      <w:r w:rsidRPr="00975F2B">
        <w:rPr>
          <w:rFonts w:ascii="Arial" w:hAnsi="Arial" w:cs="Arial"/>
          <w:b/>
        </w:rPr>
        <w:t>Priorytetowe zadania publiczne</w:t>
      </w:r>
    </w:p>
    <w:p w14:paraId="3EBFA166" w14:textId="77777777" w:rsidR="00975F2B" w:rsidRPr="00975F2B" w:rsidRDefault="00975F2B" w:rsidP="00975F2B">
      <w:pPr>
        <w:spacing w:line="276" w:lineRule="auto"/>
        <w:jc w:val="both"/>
        <w:rPr>
          <w:rFonts w:ascii="Arial" w:hAnsi="Arial" w:cs="Arial"/>
        </w:rPr>
      </w:pPr>
      <w:r w:rsidRPr="00975F2B">
        <w:rPr>
          <w:rFonts w:ascii="Arial" w:hAnsi="Arial" w:cs="Arial"/>
          <w:b/>
          <w:bCs/>
        </w:rPr>
        <w:t xml:space="preserve">§ 6. </w:t>
      </w:r>
      <w:r w:rsidRPr="00975F2B">
        <w:rPr>
          <w:rFonts w:ascii="Arial" w:hAnsi="Arial" w:cs="Arial"/>
        </w:rPr>
        <w:t>W wyniku przeprowadzonych konsultacji z organizacjami pozarządowymi z terenu Gminy Dzierząznia ustano następująca listę do realizacji zadań publicznych</w:t>
      </w:r>
    </w:p>
    <w:p w14:paraId="589FA6C9" w14:textId="77777777" w:rsidR="00975F2B" w:rsidRPr="00975F2B" w:rsidRDefault="00975F2B" w:rsidP="00975F2B">
      <w:pPr>
        <w:numPr>
          <w:ilvl w:val="1"/>
          <w:numId w:val="9"/>
        </w:numPr>
        <w:tabs>
          <w:tab w:val="clear" w:pos="1788"/>
          <w:tab w:val="num" w:pos="426"/>
        </w:tabs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975F2B">
        <w:rPr>
          <w:rFonts w:ascii="Arial" w:hAnsi="Arial" w:cs="Arial"/>
        </w:rPr>
        <w:t>promocja i organizacja wolontariatu,</w:t>
      </w:r>
    </w:p>
    <w:p w14:paraId="7FCE59F6" w14:textId="77777777" w:rsidR="00975F2B" w:rsidRPr="00975F2B" w:rsidRDefault="00975F2B" w:rsidP="00975F2B">
      <w:pPr>
        <w:numPr>
          <w:ilvl w:val="1"/>
          <w:numId w:val="9"/>
        </w:numPr>
        <w:tabs>
          <w:tab w:val="clear" w:pos="1788"/>
          <w:tab w:val="num" w:pos="426"/>
        </w:tabs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975F2B">
        <w:rPr>
          <w:rFonts w:ascii="Arial" w:hAnsi="Arial" w:cs="Arial"/>
        </w:rPr>
        <w:t>działania na rzecz osób niepełnosprawnych,</w:t>
      </w:r>
    </w:p>
    <w:p w14:paraId="2A5E369E" w14:textId="77777777" w:rsidR="00975F2B" w:rsidRPr="00975F2B" w:rsidRDefault="00975F2B" w:rsidP="00975F2B">
      <w:pPr>
        <w:numPr>
          <w:ilvl w:val="1"/>
          <w:numId w:val="9"/>
        </w:numPr>
        <w:tabs>
          <w:tab w:val="clear" w:pos="1788"/>
          <w:tab w:val="num" w:pos="426"/>
        </w:tabs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975F2B">
        <w:rPr>
          <w:rFonts w:ascii="Arial" w:hAnsi="Arial" w:cs="Arial"/>
        </w:rPr>
        <w:t>działania na rzecz osób w wieku emerytalnym,</w:t>
      </w:r>
    </w:p>
    <w:p w14:paraId="7B6215CD" w14:textId="77777777" w:rsidR="00975F2B" w:rsidRPr="00975F2B" w:rsidRDefault="00975F2B" w:rsidP="00975F2B">
      <w:pPr>
        <w:numPr>
          <w:ilvl w:val="1"/>
          <w:numId w:val="9"/>
        </w:numPr>
        <w:tabs>
          <w:tab w:val="clear" w:pos="1788"/>
          <w:tab w:val="num" w:pos="426"/>
        </w:tabs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975F2B">
        <w:rPr>
          <w:rFonts w:ascii="Arial" w:hAnsi="Arial" w:cs="Arial"/>
        </w:rPr>
        <w:t>wypoczynek dzieci i młodzieży,</w:t>
      </w:r>
    </w:p>
    <w:p w14:paraId="7CEB4178" w14:textId="77777777" w:rsidR="00975F2B" w:rsidRPr="00975F2B" w:rsidRDefault="00975F2B" w:rsidP="00975F2B">
      <w:pPr>
        <w:numPr>
          <w:ilvl w:val="1"/>
          <w:numId w:val="9"/>
        </w:numPr>
        <w:tabs>
          <w:tab w:val="clear" w:pos="1788"/>
          <w:tab w:val="num" w:pos="426"/>
        </w:tabs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975F2B">
        <w:rPr>
          <w:rFonts w:ascii="Arial" w:hAnsi="Arial" w:cs="Arial"/>
        </w:rPr>
        <w:t>upowszechnianie i ochrony praw konsumentów,</w:t>
      </w:r>
    </w:p>
    <w:p w14:paraId="683B9D4A" w14:textId="77777777" w:rsidR="00975F2B" w:rsidRPr="00975F2B" w:rsidRDefault="00975F2B" w:rsidP="00975F2B">
      <w:pPr>
        <w:numPr>
          <w:ilvl w:val="1"/>
          <w:numId w:val="9"/>
        </w:numPr>
        <w:tabs>
          <w:tab w:val="clear" w:pos="1788"/>
          <w:tab w:val="num" w:pos="426"/>
        </w:tabs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975F2B">
        <w:rPr>
          <w:rFonts w:ascii="Arial" w:hAnsi="Arial" w:cs="Arial"/>
        </w:rPr>
        <w:t>wspierania i upowszechniania kultury fizycznej,</w:t>
      </w:r>
    </w:p>
    <w:p w14:paraId="520E1419" w14:textId="77777777" w:rsidR="00975F2B" w:rsidRPr="00975F2B" w:rsidRDefault="00975F2B" w:rsidP="00975F2B">
      <w:pPr>
        <w:numPr>
          <w:ilvl w:val="1"/>
          <w:numId w:val="9"/>
        </w:numPr>
        <w:tabs>
          <w:tab w:val="clear" w:pos="1788"/>
          <w:tab w:val="num" w:pos="426"/>
        </w:tabs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975F2B">
        <w:rPr>
          <w:rFonts w:ascii="Arial" w:hAnsi="Arial" w:cs="Arial"/>
        </w:rPr>
        <w:t>wspieranie kultury, sztuki, ochrony dóbr kultury i dziedzictwa narodowego</w:t>
      </w:r>
    </w:p>
    <w:p w14:paraId="0125D25C" w14:textId="77777777" w:rsidR="00975F2B" w:rsidRPr="00975F2B" w:rsidRDefault="00975F2B" w:rsidP="00975F2B">
      <w:pPr>
        <w:spacing w:line="276" w:lineRule="auto"/>
        <w:jc w:val="both"/>
        <w:rPr>
          <w:rFonts w:ascii="Arial" w:hAnsi="Arial" w:cs="Arial"/>
          <w:b/>
        </w:rPr>
      </w:pPr>
    </w:p>
    <w:p w14:paraId="2303CDA5" w14:textId="77777777" w:rsidR="00975F2B" w:rsidRPr="00975F2B" w:rsidRDefault="00975F2B" w:rsidP="00975F2B">
      <w:pPr>
        <w:spacing w:line="276" w:lineRule="auto"/>
        <w:jc w:val="center"/>
        <w:rPr>
          <w:rFonts w:ascii="Arial" w:hAnsi="Arial" w:cs="Arial"/>
          <w:b/>
        </w:rPr>
      </w:pPr>
      <w:r w:rsidRPr="00975F2B">
        <w:rPr>
          <w:rFonts w:ascii="Arial" w:hAnsi="Arial" w:cs="Arial"/>
          <w:b/>
        </w:rPr>
        <w:t>Rozdział VII</w:t>
      </w:r>
    </w:p>
    <w:p w14:paraId="63F4EB96" w14:textId="77777777" w:rsidR="00975F2B" w:rsidRPr="00975F2B" w:rsidRDefault="00975F2B" w:rsidP="00975F2B">
      <w:pPr>
        <w:spacing w:line="276" w:lineRule="auto"/>
        <w:jc w:val="center"/>
        <w:rPr>
          <w:rFonts w:ascii="Arial" w:hAnsi="Arial" w:cs="Arial"/>
          <w:b/>
        </w:rPr>
      </w:pPr>
      <w:r w:rsidRPr="00975F2B">
        <w:rPr>
          <w:rFonts w:ascii="Arial" w:hAnsi="Arial" w:cs="Arial"/>
          <w:b/>
        </w:rPr>
        <w:t>Okres realizacji programu</w:t>
      </w:r>
    </w:p>
    <w:p w14:paraId="45FECB1F" w14:textId="77777777" w:rsidR="00975F2B" w:rsidRPr="00975F2B" w:rsidRDefault="00975F2B" w:rsidP="00975F2B">
      <w:pPr>
        <w:spacing w:line="276" w:lineRule="auto"/>
        <w:jc w:val="both"/>
        <w:rPr>
          <w:rFonts w:ascii="Arial" w:hAnsi="Arial" w:cs="Arial"/>
        </w:rPr>
      </w:pPr>
      <w:r w:rsidRPr="00975F2B">
        <w:rPr>
          <w:rFonts w:ascii="Arial" w:hAnsi="Arial" w:cs="Arial"/>
          <w:b/>
          <w:bCs/>
        </w:rPr>
        <w:t xml:space="preserve">§ 7. </w:t>
      </w:r>
      <w:r w:rsidRPr="00975F2B">
        <w:rPr>
          <w:rFonts w:ascii="Arial" w:hAnsi="Arial" w:cs="Arial"/>
        </w:rPr>
        <w:t>Okres realizacji programu od 1 stycznia do 31 grudnia 2022 roku.</w:t>
      </w:r>
    </w:p>
    <w:p w14:paraId="5AC33C87" w14:textId="77777777" w:rsidR="00975F2B" w:rsidRPr="00975F2B" w:rsidRDefault="00975F2B" w:rsidP="00975F2B">
      <w:pPr>
        <w:spacing w:line="276" w:lineRule="auto"/>
        <w:jc w:val="both"/>
        <w:rPr>
          <w:rFonts w:ascii="Arial" w:hAnsi="Arial" w:cs="Arial"/>
          <w:b/>
        </w:rPr>
      </w:pPr>
    </w:p>
    <w:p w14:paraId="0EF5DFD6" w14:textId="77777777" w:rsidR="00975F2B" w:rsidRPr="00975F2B" w:rsidRDefault="00975F2B" w:rsidP="00975F2B">
      <w:pPr>
        <w:spacing w:line="276" w:lineRule="auto"/>
        <w:jc w:val="center"/>
        <w:rPr>
          <w:rFonts w:ascii="Arial" w:hAnsi="Arial" w:cs="Arial"/>
          <w:b/>
        </w:rPr>
      </w:pPr>
      <w:r w:rsidRPr="00975F2B">
        <w:rPr>
          <w:rFonts w:ascii="Arial" w:hAnsi="Arial" w:cs="Arial"/>
          <w:b/>
        </w:rPr>
        <w:t>Rozdział VIII</w:t>
      </w:r>
    </w:p>
    <w:p w14:paraId="0998D196" w14:textId="77777777" w:rsidR="00975F2B" w:rsidRPr="00975F2B" w:rsidRDefault="00975F2B" w:rsidP="00975F2B">
      <w:pPr>
        <w:spacing w:line="276" w:lineRule="auto"/>
        <w:jc w:val="center"/>
        <w:rPr>
          <w:rFonts w:ascii="Arial" w:hAnsi="Arial" w:cs="Arial"/>
          <w:b/>
        </w:rPr>
      </w:pPr>
      <w:r w:rsidRPr="00975F2B">
        <w:rPr>
          <w:rFonts w:ascii="Arial" w:hAnsi="Arial" w:cs="Arial"/>
          <w:b/>
        </w:rPr>
        <w:t>Sposób realizacji programu</w:t>
      </w:r>
    </w:p>
    <w:p w14:paraId="46AD2DDA" w14:textId="77777777" w:rsidR="00975F2B" w:rsidRPr="00975F2B" w:rsidRDefault="00975F2B" w:rsidP="00975F2B">
      <w:pPr>
        <w:spacing w:line="276" w:lineRule="auto"/>
        <w:jc w:val="both"/>
        <w:rPr>
          <w:rFonts w:ascii="Arial" w:hAnsi="Arial" w:cs="Arial"/>
        </w:rPr>
      </w:pPr>
      <w:r w:rsidRPr="00975F2B">
        <w:rPr>
          <w:rFonts w:ascii="Arial" w:hAnsi="Arial" w:cs="Arial"/>
          <w:b/>
          <w:bCs/>
        </w:rPr>
        <w:t xml:space="preserve">§ 8. </w:t>
      </w:r>
      <w:r w:rsidRPr="00975F2B">
        <w:rPr>
          <w:rFonts w:ascii="Arial" w:hAnsi="Arial" w:cs="Arial"/>
        </w:rPr>
        <w:t>1. Zlecanie realizacji zadań publicznych organizacjom pozarządowym i innym podmiotom prowadzącym działalność pożytku publicznego może nastąpić w formach przewidzianych w ustawie lub odrębnych przepisach.</w:t>
      </w:r>
    </w:p>
    <w:p w14:paraId="7CC4CD2C" w14:textId="77777777" w:rsidR="00975F2B" w:rsidRPr="00975F2B" w:rsidRDefault="00975F2B" w:rsidP="00975F2B">
      <w:pPr>
        <w:spacing w:line="276" w:lineRule="auto"/>
        <w:jc w:val="both"/>
        <w:rPr>
          <w:rFonts w:ascii="Arial" w:hAnsi="Arial" w:cs="Arial"/>
        </w:rPr>
      </w:pPr>
      <w:r w:rsidRPr="00975F2B">
        <w:rPr>
          <w:rFonts w:ascii="Arial" w:hAnsi="Arial" w:cs="Arial"/>
        </w:rPr>
        <w:t>2. Informacja o ogłoszeniu otwartego konkursu ofert w celu zlecenia realizacji zadań publicznych organizacjom pozarządowym lub innym podmiotom prowadzącym działalność pożytku publicznego zostanie opublikowana co najmniej:</w:t>
      </w:r>
    </w:p>
    <w:p w14:paraId="25000E0B" w14:textId="77777777" w:rsidR="00975F2B" w:rsidRPr="00975F2B" w:rsidRDefault="00975F2B" w:rsidP="00975F2B">
      <w:pPr>
        <w:numPr>
          <w:ilvl w:val="1"/>
          <w:numId w:val="10"/>
        </w:numPr>
        <w:tabs>
          <w:tab w:val="clear" w:pos="1440"/>
          <w:tab w:val="num" w:pos="426"/>
        </w:tabs>
        <w:spacing w:after="0" w:line="276" w:lineRule="auto"/>
        <w:ind w:hanging="1440"/>
        <w:jc w:val="both"/>
        <w:rPr>
          <w:rFonts w:ascii="Arial" w:hAnsi="Arial" w:cs="Arial"/>
        </w:rPr>
      </w:pPr>
      <w:r w:rsidRPr="00975F2B">
        <w:rPr>
          <w:rFonts w:ascii="Arial" w:hAnsi="Arial" w:cs="Arial"/>
        </w:rPr>
        <w:t>w Biuletynie Informacji Publicznej Gminy,</w:t>
      </w:r>
    </w:p>
    <w:p w14:paraId="0E27759F" w14:textId="77777777" w:rsidR="00975F2B" w:rsidRPr="00975F2B" w:rsidRDefault="00975F2B" w:rsidP="00975F2B">
      <w:pPr>
        <w:numPr>
          <w:ilvl w:val="1"/>
          <w:numId w:val="10"/>
        </w:numPr>
        <w:tabs>
          <w:tab w:val="clear" w:pos="1440"/>
          <w:tab w:val="num" w:pos="426"/>
        </w:tabs>
        <w:spacing w:after="0" w:line="276" w:lineRule="auto"/>
        <w:ind w:hanging="1440"/>
        <w:jc w:val="both"/>
        <w:rPr>
          <w:rFonts w:ascii="Arial" w:hAnsi="Arial" w:cs="Arial"/>
        </w:rPr>
      </w:pPr>
      <w:r w:rsidRPr="00975F2B">
        <w:rPr>
          <w:rFonts w:ascii="Arial" w:hAnsi="Arial" w:cs="Arial"/>
        </w:rPr>
        <w:t>na tablicy ogłoszeń Urzędu Gminy.</w:t>
      </w:r>
    </w:p>
    <w:p w14:paraId="1AD7FC07" w14:textId="77777777" w:rsidR="00975F2B" w:rsidRPr="00975F2B" w:rsidRDefault="00975F2B" w:rsidP="00975F2B">
      <w:pPr>
        <w:numPr>
          <w:ilvl w:val="0"/>
          <w:numId w:val="11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975F2B">
        <w:rPr>
          <w:rFonts w:ascii="Arial" w:hAnsi="Arial" w:cs="Arial"/>
        </w:rPr>
        <w:t xml:space="preserve"> Podmioty przystępujące do otwartego konkursu ofert muszą spełniać warunki wynikające z ustawy lub przepisów odrębnych. </w:t>
      </w:r>
    </w:p>
    <w:p w14:paraId="6AEC52E9" w14:textId="77777777" w:rsidR="00975F2B" w:rsidRPr="00975F2B" w:rsidRDefault="00975F2B" w:rsidP="00975F2B">
      <w:pPr>
        <w:numPr>
          <w:ilvl w:val="0"/>
          <w:numId w:val="11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975F2B">
        <w:rPr>
          <w:rFonts w:ascii="Arial" w:hAnsi="Arial" w:cs="Arial"/>
        </w:rPr>
        <w:lastRenderedPageBreak/>
        <w:t>Decyzję o wyborze podmiotów, wysokości dotacji oraz o wyznaczeniu do sprawowania kontroli merytorycznej i finansowej nad realizacją zadań publicznych wydziałów Urzędu Gminy oraz gminnych jednostek organizacyjnych podejmuje Wójt Gminy w formie zarządzenia zgodnie z zasadami określonymi w ustawie lub przepisach odrębnych.</w:t>
      </w:r>
    </w:p>
    <w:p w14:paraId="0735A198" w14:textId="77777777" w:rsidR="00975F2B" w:rsidRPr="00975F2B" w:rsidRDefault="00975F2B" w:rsidP="00975F2B">
      <w:pPr>
        <w:numPr>
          <w:ilvl w:val="0"/>
          <w:numId w:val="11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975F2B">
        <w:rPr>
          <w:rFonts w:ascii="Arial" w:hAnsi="Arial" w:cs="Arial"/>
        </w:rPr>
        <w:t>Wykaz organizacji pozarządowych i podmiotów prowadzących działalność pożytku publicznego, zleconych zadań, na które przyznano dotacje i kwot przyznanych na realizację tych zadań, zostanie wywieszony na tablicy ogłoszeń Urzędu Gminy oraz na stronie internetowej Gminy.</w:t>
      </w:r>
    </w:p>
    <w:p w14:paraId="2F84FBE4" w14:textId="77777777" w:rsidR="00975F2B" w:rsidRPr="00975F2B" w:rsidRDefault="00975F2B" w:rsidP="00975F2B">
      <w:pPr>
        <w:spacing w:line="276" w:lineRule="auto"/>
        <w:jc w:val="both"/>
        <w:rPr>
          <w:rFonts w:ascii="Arial" w:hAnsi="Arial" w:cs="Arial"/>
          <w:b/>
        </w:rPr>
      </w:pPr>
    </w:p>
    <w:p w14:paraId="1BC03219" w14:textId="77777777" w:rsidR="00975F2B" w:rsidRPr="00975F2B" w:rsidRDefault="00975F2B" w:rsidP="00975F2B">
      <w:pPr>
        <w:spacing w:line="276" w:lineRule="auto"/>
        <w:jc w:val="center"/>
        <w:rPr>
          <w:rFonts w:ascii="Arial" w:hAnsi="Arial" w:cs="Arial"/>
          <w:b/>
        </w:rPr>
      </w:pPr>
      <w:r w:rsidRPr="00975F2B">
        <w:rPr>
          <w:rFonts w:ascii="Arial" w:hAnsi="Arial" w:cs="Arial"/>
          <w:b/>
        </w:rPr>
        <w:t>Rozdział IX</w:t>
      </w:r>
    </w:p>
    <w:p w14:paraId="374E9B82" w14:textId="77777777" w:rsidR="00975F2B" w:rsidRPr="00975F2B" w:rsidRDefault="00975F2B" w:rsidP="00975F2B">
      <w:pPr>
        <w:spacing w:line="276" w:lineRule="auto"/>
        <w:jc w:val="center"/>
        <w:rPr>
          <w:rFonts w:ascii="Arial" w:hAnsi="Arial" w:cs="Arial"/>
        </w:rPr>
      </w:pPr>
      <w:r w:rsidRPr="00975F2B">
        <w:rPr>
          <w:rFonts w:ascii="Arial" w:hAnsi="Arial" w:cs="Arial"/>
          <w:b/>
        </w:rPr>
        <w:t>Wysokość środków planowanych na realizację programu</w:t>
      </w:r>
    </w:p>
    <w:p w14:paraId="5DB0AD6E" w14:textId="77777777" w:rsidR="00975F2B" w:rsidRPr="00975F2B" w:rsidRDefault="00975F2B" w:rsidP="00975F2B">
      <w:pPr>
        <w:spacing w:line="276" w:lineRule="auto"/>
        <w:jc w:val="both"/>
        <w:rPr>
          <w:rFonts w:ascii="Arial" w:hAnsi="Arial" w:cs="Arial"/>
        </w:rPr>
      </w:pPr>
      <w:r w:rsidRPr="00975F2B">
        <w:rPr>
          <w:rFonts w:ascii="Arial" w:hAnsi="Arial" w:cs="Arial"/>
          <w:b/>
          <w:bCs/>
        </w:rPr>
        <w:t xml:space="preserve">§ 9. </w:t>
      </w:r>
      <w:r w:rsidRPr="00975F2B">
        <w:rPr>
          <w:rFonts w:ascii="Arial" w:hAnsi="Arial" w:cs="Arial"/>
        </w:rPr>
        <w:t xml:space="preserve">Gmina Dzierzążnia na realizację zadań w zakresie współpracy z organizacjami pozarządowymi w roku 2022 przeznacza środki finansowe zgodnie z Uchwałą Budżetową Gminy Dzierzążnia w wysokości </w:t>
      </w:r>
      <w:r w:rsidRPr="00975F2B">
        <w:rPr>
          <w:rFonts w:ascii="Arial" w:hAnsi="Arial" w:cs="Arial"/>
          <w:b/>
          <w:bCs/>
          <w:i/>
          <w:iCs/>
          <w:color w:val="C00000"/>
        </w:rPr>
        <w:t>15 000,00 zł</w:t>
      </w:r>
      <w:r w:rsidRPr="00975F2B">
        <w:rPr>
          <w:rFonts w:ascii="Arial" w:hAnsi="Arial" w:cs="Arial"/>
          <w:i/>
          <w:iCs/>
          <w:color w:val="C00000"/>
        </w:rPr>
        <w:t xml:space="preserve"> ( słownie: piętnaście tysięcy złotych</w:t>
      </w:r>
      <w:r w:rsidRPr="00975F2B">
        <w:rPr>
          <w:rFonts w:ascii="Arial" w:hAnsi="Arial" w:cs="Arial"/>
        </w:rPr>
        <w:t>).</w:t>
      </w:r>
    </w:p>
    <w:p w14:paraId="5DFA41AE" w14:textId="77777777" w:rsidR="00975F2B" w:rsidRPr="00975F2B" w:rsidRDefault="00975F2B" w:rsidP="00975F2B">
      <w:pPr>
        <w:spacing w:line="276" w:lineRule="auto"/>
        <w:jc w:val="both"/>
        <w:rPr>
          <w:rFonts w:ascii="Arial" w:hAnsi="Arial" w:cs="Arial"/>
        </w:rPr>
      </w:pPr>
    </w:p>
    <w:p w14:paraId="64B69F8D" w14:textId="77777777" w:rsidR="00975F2B" w:rsidRPr="00975F2B" w:rsidRDefault="00975F2B" w:rsidP="00975F2B">
      <w:pPr>
        <w:spacing w:line="276" w:lineRule="auto"/>
        <w:jc w:val="center"/>
        <w:rPr>
          <w:rFonts w:ascii="Arial" w:hAnsi="Arial" w:cs="Arial"/>
          <w:b/>
        </w:rPr>
      </w:pPr>
      <w:r w:rsidRPr="00975F2B">
        <w:rPr>
          <w:rFonts w:ascii="Arial" w:hAnsi="Arial" w:cs="Arial"/>
          <w:b/>
        </w:rPr>
        <w:t>Rozdział X</w:t>
      </w:r>
    </w:p>
    <w:p w14:paraId="4D13E147" w14:textId="77777777" w:rsidR="00975F2B" w:rsidRPr="00975F2B" w:rsidRDefault="00975F2B" w:rsidP="00975F2B">
      <w:pPr>
        <w:spacing w:line="276" w:lineRule="auto"/>
        <w:jc w:val="center"/>
        <w:rPr>
          <w:rFonts w:ascii="Arial" w:hAnsi="Arial" w:cs="Arial"/>
          <w:b/>
          <w:bCs/>
        </w:rPr>
      </w:pPr>
      <w:r w:rsidRPr="00975F2B">
        <w:rPr>
          <w:rFonts w:ascii="Arial" w:hAnsi="Arial" w:cs="Arial"/>
          <w:b/>
          <w:bCs/>
        </w:rPr>
        <w:t>Informację o sposobie tworzenia programu oraz o przebiegu konsultacji</w:t>
      </w:r>
    </w:p>
    <w:p w14:paraId="0EB640B4" w14:textId="77777777" w:rsidR="00975F2B" w:rsidRPr="00975F2B" w:rsidRDefault="00975F2B" w:rsidP="00975F2B">
      <w:pPr>
        <w:spacing w:line="276" w:lineRule="auto"/>
        <w:jc w:val="both"/>
        <w:rPr>
          <w:rFonts w:ascii="Arial" w:hAnsi="Arial" w:cs="Arial"/>
        </w:rPr>
      </w:pPr>
      <w:r w:rsidRPr="00975F2B">
        <w:rPr>
          <w:rFonts w:ascii="Arial" w:hAnsi="Arial" w:cs="Arial"/>
          <w:b/>
          <w:bCs/>
        </w:rPr>
        <w:t xml:space="preserve">§ 10. </w:t>
      </w:r>
      <w:r w:rsidRPr="00975F2B">
        <w:rPr>
          <w:rFonts w:ascii="Arial" w:hAnsi="Arial" w:cs="Arial"/>
        </w:rPr>
        <w:t>Przygotowanie Programu objęło realizację następujących zadań:</w:t>
      </w:r>
    </w:p>
    <w:p w14:paraId="00DD000D" w14:textId="77777777" w:rsidR="00975F2B" w:rsidRPr="00975F2B" w:rsidRDefault="00975F2B" w:rsidP="00975F2B">
      <w:pPr>
        <w:numPr>
          <w:ilvl w:val="0"/>
          <w:numId w:val="12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975F2B">
        <w:rPr>
          <w:rFonts w:ascii="Arial" w:hAnsi="Arial" w:cs="Arial"/>
        </w:rPr>
        <w:t xml:space="preserve"> opracowanie projektu Programu przez pracownika Urzędu Gminy;</w:t>
      </w:r>
    </w:p>
    <w:p w14:paraId="3957B137" w14:textId="77777777" w:rsidR="00975F2B" w:rsidRPr="00975F2B" w:rsidRDefault="00975F2B" w:rsidP="00975F2B">
      <w:pPr>
        <w:numPr>
          <w:ilvl w:val="0"/>
          <w:numId w:val="12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975F2B">
        <w:rPr>
          <w:rFonts w:ascii="Arial" w:hAnsi="Arial" w:cs="Arial"/>
        </w:rPr>
        <w:t xml:space="preserve"> skierowanie projektu Programu do konsultacji z organizacjami pozarządowymi i innymi podmiotami poprzez zorganizowanie spotkania lub umieszczenie go na stronie internetowej Gminy Dzierzążnia </w:t>
      </w:r>
      <w:hyperlink r:id="rId5" w:history="1">
        <w:r w:rsidRPr="00975F2B">
          <w:rPr>
            <w:rStyle w:val="Hipercze"/>
            <w:rFonts w:ascii="Arial" w:hAnsi="Arial" w:cs="Arial"/>
          </w:rPr>
          <w:t>www.dzierzaznia.pl</w:t>
        </w:r>
      </w:hyperlink>
      <w:r w:rsidRPr="00975F2B">
        <w:rPr>
          <w:rFonts w:ascii="Arial" w:hAnsi="Arial" w:cs="Arial"/>
        </w:rPr>
        <w:t xml:space="preserve"> oraz w Biuletynie Informacji Publicznej Urzędu Gminy Dzierzążnia;</w:t>
      </w:r>
    </w:p>
    <w:p w14:paraId="74365130" w14:textId="77777777" w:rsidR="00975F2B" w:rsidRPr="00975F2B" w:rsidRDefault="00975F2B" w:rsidP="00975F2B">
      <w:pPr>
        <w:numPr>
          <w:ilvl w:val="0"/>
          <w:numId w:val="12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975F2B">
        <w:rPr>
          <w:rFonts w:ascii="Arial" w:hAnsi="Arial" w:cs="Arial"/>
        </w:rPr>
        <w:t xml:space="preserve"> rozpatrzenie uwag i opinii złożonych przez organizacje pozarządowe i inne podmioty podczas konsultacji, </w:t>
      </w:r>
    </w:p>
    <w:p w14:paraId="62D58B4E" w14:textId="77777777" w:rsidR="00975F2B" w:rsidRPr="00975F2B" w:rsidRDefault="00975F2B" w:rsidP="00975F2B">
      <w:pPr>
        <w:numPr>
          <w:ilvl w:val="0"/>
          <w:numId w:val="12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975F2B">
        <w:rPr>
          <w:rFonts w:ascii="Arial" w:hAnsi="Arial" w:cs="Arial"/>
        </w:rPr>
        <w:t xml:space="preserve"> przedłożenie projektu Programu na sesję Rady Gminy w Dzierzążni.</w:t>
      </w:r>
    </w:p>
    <w:p w14:paraId="354E2CB1" w14:textId="77777777" w:rsidR="00975F2B" w:rsidRPr="00975F2B" w:rsidRDefault="00975F2B" w:rsidP="00975F2B">
      <w:pPr>
        <w:spacing w:line="276" w:lineRule="auto"/>
        <w:jc w:val="both"/>
        <w:rPr>
          <w:rFonts w:ascii="Arial" w:hAnsi="Arial" w:cs="Arial"/>
          <w:b/>
        </w:rPr>
      </w:pPr>
    </w:p>
    <w:p w14:paraId="131557B9" w14:textId="77777777" w:rsidR="00975F2B" w:rsidRPr="00975F2B" w:rsidRDefault="00975F2B" w:rsidP="00975F2B">
      <w:pPr>
        <w:spacing w:line="276" w:lineRule="auto"/>
        <w:jc w:val="center"/>
        <w:rPr>
          <w:rFonts w:ascii="Arial" w:hAnsi="Arial" w:cs="Arial"/>
          <w:b/>
          <w:bCs/>
        </w:rPr>
      </w:pPr>
      <w:r w:rsidRPr="00975F2B">
        <w:rPr>
          <w:rFonts w:ascii="Arial" w:hAnsi="Arial" w:cs="Arial"/>
          <w:b/>
          <w:bCs/>
        </w:rPr>
        <w:t>Rozdział XI</w:t>
      </w:r>
    </w:p>
    <w:p w14:paraId="34D30A62" w14:textId="77777777" w:rsidR="00975F2B" w:rsidRPr="00975F2B" w:rsidRDefault="00975F2B" w:rsidP="00975F2B">
      <w:pPr>
        <w:spacing w:line="276" w:lineRule="auto"/>
        <w:jc w:val="center"/>
        <w:rPr>
          <w:rFonts w:ascii="Arial" w:hAnsi="Arial" w:cs="Arial"/>
          <w:b/>
        </w:rPr>
      </w:pPr>
      <w:r w:rsidRPr="00975F2B">
        <w:rPr>
          <w:rFonts w:ascii="Arial" w:hAnsi="Arial" w:cs="Arial"/>
          <w:b/>
          <w:bCs/>
        </w:rPr>
        <w:t>T</w:t>
      </w:r>
      <w:r w:rsidRPr="00975F2B">
        <w:rPr>
          <w:rFonts w:ascii="Arial" w:hAnsi="Arial" w:cs="Arial"/>
          <w:b/>
        </w:rPr>
        <w:t xml:space="preserve">ryb powoływania i zasady działania komisji konkursowych do opiniowania ofert </w:t>
      </w:r>
    </w:p>
    <w:p w14:paraId="1F421198" w14:textId="77777777" w:rsidR="00975F2B" w:rsidRPr="00975F2B" w:rsidRDefault="00975F2B" w:rsidP="00975F2B">
      <w:pPr>
        <w:spacing w:line="276" w:lineRule="auto"/>
        <w:jc w:val="center"/>
        <w:rPr>
          <w:rFonts w:ascii="Arial" w:hAnsi="Arial" w:cs="Arial"/>
        </w:rPr>
      </w:pPr>
      <w:r w:rsidRPr="00975F2B">
        <w:rPr>
          <w:rFonts w:ascii="Arial" w:hAnsi="Arial" w:cs="Arial"/>
          <w:b/>
        </w:rPr>
        <w:t>w otwartych konkursach ofert</w:t>
      </w:r>
    </w:p>
    <w:p w14:paraId="44A9AC57" w14:textId="77777777" w:rsidR="00975F2B" w:rsidRPr="00975F2B" w:rsidRDefault="00975F2B" w:rsidP="00975F2B">
      <w:pPr>
        <w:spacing w:line="276" w:lineRule="auto"/>
        <w:jc w:val="both"/>
        <w:rPr>
          <w:rFonts w:ascii="Arial" w:hAnsi="Arial" w:cs="Arial"/>
        </w:rPr>
      </w:pPr>
      <w:r w:rsidRPr="00975F2B">
        <w:rPr>
          <w:rFonts w:ascii="Arial" w:hAnsi="Arial" w:cs="Arial"/>
          <w:b/>
          <w:bCs/>
        </w:rPr>
        <w:t xml:space="preserve">§ 11. </w:t>
      </w:r>
      <w:r w:rsidRPr="00975F2B">
        <w:rPr>
          <w:rFonts w:ascii="Arial" w:hAnsi="Arial" w:cs="Arial"/>
        </w:rPr>
        <w:t>1.</w:t>
      </w:r>
      <w:r w:rsidRPr="00975F2B">
        <w:rPr>
          <w:rFonts w:ascii="Arial" w:hAnsi="Arial" w:cs="Arial"/>
          <w:b/>
          <w:bCs/>
        </w:rPr>
        <w:t xml:space="preserve"> </w:t>
      </w:r>
      <w:r w:rsidRPr="00975F2B">
        <w:rPr>
          <w:rFonts w:ascii="Arial" w:hAnsi="Arial" w:cs="Arial"/>
        </w:rPr>
        <w:t xml:space="preserve">Skład i tryb pracy komisji do oceny ofert określi zarządzenie Wójta Gminy Dzierzążnia. </w:t>
      </w:r>
    </w:p>
    <w:p w14:paraId="3C456151" w14:textId="77777777" w:rsidR="00975F2B" w:rsidRPr="00975F2B" w:rsidRDefault="00975F2B" w:rsidP="00975F2B">
      <w:pPr>
        <w:numPr>
          <w:ilvl w:val="0"/>
          <w:numId w:val="5"/>
        </w:numPr>
        <w:tabs>
          <w:tab w:val="clear" w:pos="720"/>
          <w:tab w:val="num" w:pos="426"/>
        </w:tabs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975F2B">
        <w:rPr>
          <w:rFonts w:ascii="Arial" w:hAnsi="Arial" w:cs="Arial"/>
        </w:rPr>
        <w:t xml:space="preserve">Konkurs będzie przeprowadzany na podstawie przepisów ustawy z dnia 24 kwietnia 2003 r. o działalności pożytku publicznego i wolontariacie oraz na podstawie regulaminu będącego załącznikiem do zarządzenia </w:t>
      </w:r>
    </w:p>
    <w:p w14:paraId="4CB346DA" w14:textId="1CBCCC52" w:rsidR="00975F2B" w:rsidRPr="00975F2B" w:rsidRDefault="00975F2B" w:rsidP="00975F2B">
      <w:pPr>
        <w:numPr>
          <w:ilvl w:val="0"/>
          <w:numId w:val="5"/>
        </w:numPr>
        <w:tabs>
          <w:tab w:val="clear" w:pos="720"/>
          <w:tab w:val="num" w:pos="426"/>
        </w:tabs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975F2B">
        <w:rPr>
          <w:rFonts w:ascii="Arial" w:hAnsi="Arial" w:cs="Arial"/>
        </w:rPr>
        <w:t>Do zadań komisji będzie należało rozpatrzenie ofert oraz dokonanie ich oceny z</w:t>
      </w:r>
      <w:r w:rsidR="006B3DAE">
        <w:rPr>
          <w:rFonts w:ascii="Arial" w:hAnsi="Arial" w:cs="Arial"/>
        </w:rPr>
        <w:t> </w:t>
      </w:r>
      <w:r w:rsidRPr="00975F2B">
        <w:rPr>
          <w:rFonts w:ascii="Arial" w:hAnsi="Arial" w:cs="Arial"/>
        </w:rPr>
        <w:t xml:space="preserve">uwzględnieniem następujących kryteriów: </w:t>
      </w:r>
    </w:p>
    <w:p w14:paraId="14B1FEA7" w14:textId="77777777" w:rsidR="00975F2B" w:rsidRPr="00975F2B" w:rsidRDefault="00975F2B" w:rsidP="00975F2B">
      <w:pPr>
        <w:numPr>
          <w:ilvl w:val="1"/>
          <w:numId w:val="14"/>
        </w:numPr>
        <w:tabs>
          <w:tab w:val="clear" w:pos="1440"/>
          <w:tab w:val="num" w:pos="851"/>
        </w:tabs>
        <w:spacing w:after="0" w:line="276" w:lineRule="auto"/>
        <w:ind w:left="851" w:hanging="425"/>
        <w:jc w:val="both"/>
        <w:rPr>
          <w:rFonts w:ascii="Arial" w:hAnsi="Arial" w:cs="Arial"/>
        </w:rPr>
      </w:pPr>
      <w:r w:rsidRPr="00975F2B">
        <w:rPr>
          <w:rFonts w:ascii="Arial" w:hAnsi="Arial" w:cs="Arial"/>
        </w:rPr>
        <w:t xml:space="preserve">doświadczenie oferenta w realizacji podobnych zadań, </w:t>
      </w:r>
    </w:p>
    <w:p w14:paraId="0B82FDE6" w14:textId="54793EDC" w:rsidR="00975F2B" w:rsidRPr="00975F2B" w:rsidRDefault="00975F2B" w:rsidP="00975F2B">
      <w:pPr>
        <w:numPr>
          <w:ilvl w:val="1"/>
          <w:numId w:val="14"/>
        </w:numPr>
        <w:tabs>
          <w:tab w:val="clear" w:pos="1440"/>
          <w:tab w:val="num" w:pos="851"/>
        </w:tabs>
        <w:spacing w:after="0" w:line="276" w:lineRule="auto"/>
        <w:ind w:left="851" w:hanging="425"/>
        <w:jc w:val="both"/>
        <w:rPr>
          <w:rFonts w:ascii="Arial" w:hAnsi="Arial" w:cs="Arial"/>
        </w:rPr>
      </w:pPr>
      <w:r w:rsidRPr="00975F2B">
        <w:rPr>
          <w:rFonts w:ascii="Arial" w:hAnsi="Arial" w:cs="Arial"/>
        </w:rPr>
        <w:t>możliwość realizacji zadania przez oferenta, w tym posiadane zasoby kadrowe i</w:t>
      </w:r>
      <w:r w:rsidR="006B3DAE">
        <w:rPr>
          <w:rFonts w:ascii="Arial" w:hAnsi="Arial" w:cs="Arial"/>
        </w:rPr>
        <w:t> </w:t>
      </w:r>
      <w:r w:rsidRPr="00975F2B">
        <w:rPr>
          <w:rFonts w:ascii="Arial" w:hAnsi="Arial" w:cs="Arial"/>
        </w:rPr>
        <w:t xml:space="preserve">rzeczowe, </w:t>
      </w:r>
    </w:p>
    <w:p w14:paraId="3B5320FE" w14:textId="77777777" w:rsidR="00975F2B" w:rsidRPr="00975F2B" w:rsidRDefault="00975F2B" w:rsidP="00975F2B">
      <w:pPr>
        <w:numPr>
          <w:ilvl w:val="1"/>
          <w:numId w:val="14"/>
        </w:numPr>
        <w:tabs>
          <w:tab w:val="clear" w:pos="1440"/>
          <w:tab w:val="num" w:pos="851"/>
        </w:tabs>
        <w:spacing w:after="0" w:line="276" w:lineRule="auto"/>
        <w:ind w:left="851" w:hanging="425"/>
        <w:jc w:val="both"/>
        <w:rPr>
          <w:rFonts w:ascii="Arial" w:hAnsi="Arial" w:cs="Arial"/>
        </w:rPr>
      </w:pPr>
      <w:r w:rsidRPr="00975F2B">
        <w:rPr>
          <w:rFonts w:ascii="Arial" w:hAnsi="Arial" w:cs="Arial"/>
        </w:rPr>
        <w:t xml:space="preserve">przedstawiona kalkulacja kosztów realizacji zadania, w tym w odniesieniu do zakresu rzeczowego zadania (rodzaj i celowość planowanych kosztów, stosunek nakładów do oczekiwanych efektów, oszczędne kalkulowanie kosztów realizacji zadania), </w:t>
      </w:r>
    </w:p>
    <w:p w14:paraId="7F259234" w14:textId="77777777" w:rsidR="00975F2B" w:rsidRPr="00975F2B" w:rsidRDefault="00975F2B" w:rsidP="00975F2B">
      <w:pPr>
        <w:numPr>
          <w:ilvl w:val="1"/>
          <w:numId w:val="14"/>
        </w:numPr>
        <w:tabs>
          <w:tab w:val="clear" w:pos="1440"/>
          <w:tab w:val="num" w:pos="851"/>
        </w:tabs>
        <w:spacing w:after="0" w:line="276" w:lineRule="auto"/>
        <w:ind w:left="851" w:hanging="425"/>
        <w:jc w:val="both"/>
        <w:rPr>
          <w:rFonts w:ascii="Arial" w:hAnsi="Arial" w:cs="Arial"/>
        </w:rPr>
      </w:pPr>
      <w:r w:rsidRPr="00975F2B">
        <w:rPr>
          <w:rFonts w:ascii="Arial" w:hAnsi="Arial" w:cs="Arial"/>
        </w:rPr>
        <w:t xml:space="preserve">wielkość środków własnych oferenta przeznaczonych na realizację zadania, </w:t>
      </w:r>
    </w:p>
    <w:p w14:paraId="5F66BE3D" w14:textId="77777777" w:rsidR="00975F2B" w:rsidRPr="00975F2B" w:rsidRDefault="00975F2B" w:rsidP="00975F2B">
      <w:pPr>
        <w:numPr>
          <w:ilvl w:val="1"/>
          <w:numId w:val="14"/>
        </w:numPr>
        <w:tabs>
          <w:tab w:val="clear" w:pos="1440"/>
          <w:tab w:val="num" w:pos="851"/>
        </w:tabs>
        <w:spacing w:after="0" w:line="276" w:lineRule="auto"/>
        <w:ind w:left="851" w:hanging="425"/>
        <w:jc w:val="both"/>
        <w:rPr>
          <w:rFonts w:ascii="Arial" w:hAnsi="Arial" w:cs="Arial"/>
        </w:rPr>
      </w:pPr>
      <w:r w:rsidRPr="00975F2B">
        <w:rPr>
          <w:rFonts w:ascii="Arial" w:hAnsi="Arial" w:cs="Arial"/>
        </w:rPr>
        <w:lastRenderedPageBreak/>
        <w:t xml:space="preserve">stopień realizacji określonych zadań własnych Gminy poprzez ofertę. </w:t>
      </w:r>
    </w:p>
    <w:p w14:paraId="039D12FD" w14:textId="77777777" w:rsidR="00975F2B" w:rsidRPr="00975F2B" w:rsidRDefault="00975F2B" w:rsidP="00975F2B">
      <w:pPr>
        <w:numPr>
          <w:ilvl w:val="0"/>
          <w:numId w:val="5"/>
        </w:numPr>
        <w:tabs>
          <w:tab w:val="clear" w:pos="720"/>
          <w:tab w:val="num" w:pos="426"/>
        </w:tabs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975F2B">
        <w:rPr>
          <w:rFonts w:ascii="Arial" w:hAnsi="Arial" w:cs="Arial"/>
        </w:rPr>
        <w:t xml:space="preserve">Każdy z członków Komisji oceniał będzie punktowo złożone oferty, według kryteriów określonych w ust. 1, stosując przy ocenie danego kryterium skalę ocen od 0 do 5. </w:t>
      </w:r>
    </w:p>
    <w:p w14:paraId="3BEE2BCF" w14:textId="77777777" w:rsidR="00975F2B" w:rsidRPr="00975F2B" w:rsidRDefault="00975F2B" w:rsidP="00975F2B">
      <w:pPr>
        <w:numPr>
          <w:ilvl w:val="0"/>
          <w:numId w:val="5"/>
        </w:numPr>
        <w:tabs>
          <w:tab w:val="clear" w:pos="720"/>
          <w:tab w:val="num" w:pos="426"/>
        </w:tabs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975F2B">
        <w:rPr>
          <w:rFonts w:ascii="Arial" w:hAnsi="Arial" w:cs="Arial"/>
        </w:rPr>
        <w:t xml:space="preserve">Wymagana liczba punktów uprawniających oferentów do otrzymania dotacji wynosi 50% maksymalnej sumy punktów możliwych od uzyskania. </w:t>
      </w:r>
    </w:p>
    <w:p w14:paraId="3B136B02" w14:textId="77777777" w:rsidR="00975F2B" w:rsidRPr="00975F2B" w:rsidRDefault="00975F2B" w:rsidP="00975F2B">
      <w:pPr>
        <w:numPr>
          <w:ilvl w:val="0"/>
          <w:numId w:val="5"/>
        </w:numPr>
        <w:tabs>
          <w:tab w:val="clear" w:pos="720"/>
          <w:tab w:val="num" w:pos="426"/>
        </w:tabs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975F2B">
        <w:rPr>
          <w:rFonts w:ascii="Arial" w:hAnsi="Arial" w:cs="Arial"/>
        </w:rPr>
        <w:t xml:space="preserve">W razie uzyskania tej samej liczby punktów przez dwóch lub więcej oferentów, o wyborze oferty decyduje dodatkowy punkt Przewodniczącego Komisji. </w:t>
      </w:r>
    </w:p>
    <w:p w14:paraId="72FCF827" w14:textId="77777777" w:rsidR="00975F2B" w:rsidRPr="00975F2B" w:rsidRDefault="00975F2B" w:rsidP="00975F2B">
      <w:pPr>
        <w:numPr>
          <w:ilvl w:val="0"/>
          <w:numId w:val="5"/>
        </w:numPr>
        <w:tabs>
          <w:tab w:val="clear" w:pos="720"/>
          <w:tab w:val="num" w:pos="426"/>
        </w:tabs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975F2B">
        <w:rPr>
          <w:rFonts w:ascii="Arial" w:hAnsi="Arial" w:cs="Arial"/>
        </w:rPr>
        <w:t xml:space="preserve">Pracami Komisji kieruje Przewodniczący. </w:t>
      </w:r>
    </w:p>
    <w:p w14:paraId="6DC8D47F" w14:textId="77777777" w:rsidR="00975F2B" w:rsidRPr="00975F2B" w:rsidRDefault="00975F2B" w:rsidP="00975F2B">
      <w:pPr>
        <w:numPr>
          <w:ilvl w:val="0"/>
          <w:numId w:val="5"/>
        </w:numPr>
        <w:tabs>
          <w:tab w:val="clear" w:pos="720"/>
          <w:tab w:val="num" w:pos="426"/>
        </w:tabs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975F2B">
        <w:rPr>
          <w:rFonts w:ascii="Arial" w:hAnsi="Arial" w:cs="Arial"/>
        </w:rPr>
        <w:t xml:space="preserve">Komisja podejmuje decyzje w głosowaniu jawnym zwykłą większością głosów. </w:t>
      </w:r>
    </w:p>
    <w:p w14:paraId="4C8CEE5E" w14:textId="77777777" w:rsidR="00975F2B" w:rsidRPr="00975F2B" w:rsidRDefault="00975F2B" w:rsidP="00975F2B">
      <w:pPr>
        <w:numPr>
          <w:ilvl w:val="0"/>
          <w:numId w:val="5"/>
        </w:numPr>
        <w:tabs>
          <w:tab w:val="clear" w:pos="720"/>
          <w:tab w:val="num" w:pos="426"/>
        </w:tabs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975F2B">
        <w:rPr>
          <w:rFonts w:ascii="Arial" w:hAnsi="Arial" w:cs="Arial"/>
        </w:rPr>
        <w:t xml:space="preserve">W przypadku równej ilości głosów decyduje głos Przewodniczącego. </w:t>
      </w:r>
    </w:p>
    <w:p w14:paraId="55A16B15" w14:textId="77777777" w:rsidR="00975F2B" w:rsidRPr="00975F2B" w:rsidRDefault="00975F2B" w:rsidP="00975F2B">
      <w:pPr>
        <w:numPr>
          <w:ilvl w:val="0"/>
          <w:numId w:val="5"/>
        </w:numPr>
        <w:tabs>
          <w:tab w:val="clear" w:pos="720"/>
          <w:tab w:val="num" w:pos="426"/>
        </w:tabs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975F2B">
        <w:rPr>
          <w:rFonts w:ascii="Arial" w:hAnsi="Arial" w:cs="Arial"/>
        </w:rPr>
        <w:t xml:space="preserve">Komisja realizuje swoje zadania, jeżeli w posiedzeniu uczestniczy co najmniej </w:t>
      </w:r>
      <w:r w:rsidRPr="00975F2B">
        <w:rPr>
          <w:rFonts w:ascii="Arial" w:hAnsi="Arial" w:cs="Arial"/>
        </w:rPr>
        <w:br/>
        <w:t xml:space="preserve">3 członków komisji, w tym przewodniczący. </w:t>
      </w:r>
    </w:p>
    <w:p w14:paraId="2C95E3CA" w14:textId="77777777" w:rsidR="00975F2B" w:rsidRPr="00975F2B" w:rsidRDefault="00975F2B" w:rsidP="00975F2B">
      <w:pPr>
        <w:numPr>
          <w:ilvl w:val="0"/>
          <w:numId w:val="5"/>
        </w:numPr>
        <w:tabs>
          <w:tab w:val="clear" w:pos="720"/>
          <w:tab w:val="num" w:pos="426"/>
        </w:tabs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975F2B">
        <w:rPr>
          <w:rFonts w:ascii="Arial" w:hAnsi="Arial" w:cs="Arial"/>
        </w:rPr>
        <w:t xml:space="preserve">Komisja rozpatruje oferty w terminie 7 dni od upływu terminu składania ofert. </w:t>
      </w:r>
    </w:p>
    <w:p w14:paraId="0D508A16" w14:textId="77777777" w:rsidR="00975F2B" w:rsidRPr="00975F2B" w:rsidRDefault="00975F2B" w:rsidP="00975F2B">
      <w:pPr>
        <w:numPr>
          <w:ilvl w:val="0"/>
          <w:numId w:val="5"/>
        </w:numPr>
        <w:tabs>
          <w:tab w:val="clear" w:pos="720"/>
          <w:tab w:val="num" w:pos="426"/>
        </w:tabs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975F2B">
        <w:rPr>
          <w:rFonts w:ascii="Arial" w:hAnsi="Arial" w:cs="Arial"/>
        </w:rPr>
        <w:t xml:space="preserve">W pracach komisji nie mogą brać udziału osoby, które są członkami władz podmiotów ubiegających się o dotacje. </w:t>
      </w:r>
    </w:p>
    <w:p w14:paraId="65CE2F54" w14:textId="7C747F12" w:rsidR="00975F2B" w:rsidRPr="00975F2B" w:rsidRDefault="00975F2B" w:rsidP="00975F2B">
      <w:pPr>
        <w:numPr>
          <w:ilvl w:val="0"/>
          <w:numId w:val="5"/>
        </w:numPr>
        <w:tabs>
          <w:tab w:val="clear" w:pos="720"/>
          <w:tab w:val="num" w:pos="426"/>
        </w:tabs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975F2B">
        <w:rPr>
          <w:rFonts w:ascii="Arial" w:hAnsi="Arial" w:cs="Arial"/>
        </w:rPr>
        <w:t>Poszczególni członkowie komisji dokonują indywidualnej oceny merytorycznej każdej z</w:t>
      </w:r>
      <w:r w:rsidR="006B3DAE">
        <w:rPr>
          <w:rFonts w:ascii="Arial" w:hAnsi="Arial" w:cs="Arial"/>
        </w:rPr>
        <w:t> </w:t>
      </w:r>
      <w:r w:rsidRPr="00975F2B">
        <w:rPr>
          <w:rFonts w:ascii="Arial" w:hAnsi="Arial" w:cs="Arial"/>
        </w:rPr>
        <w:t xml:space="preserve">ofert na karcie oceny, której wzór określono w załączniku nr 1 do niniejszego regulaminu. </w:t>
      </w:r>
    </w:p>
    <w:p w14:paraId="31FA9257" w14:textId="77777777" w:rsidR="00975F2B" w:rsidRPr="00975F2B" w:rsidRDefault="00975F2B" w:rsidP="00975F2B">
      <w:pPr>
        <w:numPr>
          <w:ilvl w:val="0"/>
          <w:numId w:val="5"/>
        </w:numPr>
        <w:tabs>
          <w:tab w:val="clear" w:pos="720"/>
          <w:tab w:val="num" w:pos="426"/>
        </w:tabs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975F2B">
        <w:rPr>
          <w:rFonts w:ascii="Arial" w:hAnsi="Arial" w:cs="Arial"/>
        </w:rPr>
        <w:t xml:space="preserve">Po dokonaniu oceny indywidualnej każdej z ofert Komisja sporządza zbiorczą ocenę merytoryczną ofert złożonych na dane zadanie, sumując punkty przyznane danej ofercie przez każdego z członków komisji. </w:t>
      </w:r>
    </w:p>
    <w:p w14:paraId="74CCF1DD" w14:textId="600EC289" w:rsidR="00975F2B" w:rsidRPr="00975F2B" w:rsidRDefault="00975F2B" w:rsidP="00975F2B">
      <w:pPr>
        <w:numPr>
          <w:ilvl w:val="0"/>
          <w:numId w:val="5"/>
        </w:numPr>
        <w:tabs>
          <w:tab w:val="clear" w:pos="720"/>
          <w:tab w:val="num" w:pos="426"/>
        </w:tabs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975F2B">
        <w:rPr>
          <w:rFonts w:ascii="Arial" w:hAnsi="Arial" w:cs="Arial"/>
        </w:rPr>
        <w:t>Komisja rekomenduje oferty, które uzyskały największą ilość punktów. W przypadku niskiej oceny złożonych ofert Komisja może nie rekomendować żadnej z nich lub rekomendować oferty na kwotę niższą od przeznaczonej na wsparcie zadań w</w:t>
      </w:r>
      <w:r w:rsidR="006B3DAE">
        <w:rPr>
          <w:rFonts w:ascii="Arial" w:hAnsi="Arial" w:cs="Arial"/>
        </w:rPr>
        <w:t> </w:t>
      </w:r>
      <w:r w:rsidRPr="00975F2B">
        <w:rPr>
          <w:rFonts w:ascii="Arial" w:hAnsi="Arial" w:cs="Arial"/>
        </w:rPr>
        <w:t xml:space="preserve">przedmiotowym konkursie. </w:t>
      </w:r>
    </w:p>
    <w:p w14:paraId="75679874" w14:textId="77777777" w:rsidR="00975F2B" w:rsidRPr="00975F2B" w:rsidRDefault="00975F2B" w:rsidP="00975F2B">
      <w:pPr>
        <w:numPr>
          <w:ilvl w:val="0"/>
          <w:numId w:val="5"/>
        </w:numPr>
        <w:tabs>
          <w:tab w:val="clear" w:pos="720"/>
          <w:tab w:val="num" w:pos="426"/>
        </w:tabs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975F2B">
        <w:rPr>
          <w:rFonts w:ascii="Arial" w:hAnsi="Arial" w:cs="Arial"/>
        </w:rPr>
        <w:t xml:space="preserve">W razie odrzucenia wszystkich ofert zgłoszonych do konkursu lub w razie nie wyłonienia ofert, komisja uznaje, że konkurs nie doprowadził do wyłonienia oferty. </w:t>
      </w:r>
    </w:p>
    <w:p w14:paraId="22508D02" w14:textId="3BC36B88" w:rsidR="00975F2B" w:rsidRPr="00975F2B" w:rsidRDefault="00975F2B" w:rsidP="00975F2B">
      <w:pPr>
        <w:numPr>
          <w:ilvl w:val="0"/>
          <w:numId w:val="5"/>
        </w:numPr>
        <w:tabs>
          <w:tab w:val="clear" w:pos="720"/>
          <w:tab w:val="num" w:pos="426"/>
        </w:tabs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975F2B">
        <w:rPr>
          <w:rFonts w:ascii="Arial" w:hAnsi="Arial" w:cs="Arial"/>
        </w:rPr>
        <w:t>Komisja sporządza protokół z przeprowadzonych czynności, zawierający w</w:t>
      </w:r>
      <w:r w:rsidR="006B3DAE">
        <w:rPr>
          <w:rFonts w:ascii="Arial" w:hAnsi="Arial" w:cs="Arial"/>
        </w:rPr>
        <w:t> </w:t>
      </w:r>
      <w:r w:rsidRPr="00975F2B">
        <w:rPr>
          <w:rFonts w:ascii="Arial" w:hAnsi="Arial" w:cs="Arial"/>
        </w:rPr>
        <w:t xml:space="preserve">szczególności: </w:t>
      </w:r>
    </w:p>
    <w:p w14:paraId="073E4ABD" w14:textId="77777777" w:rsidR="00975F2B" w:rsidRPr="00975F2B" w:rsidRDefault="00975F2B" w:rsidP="00975F2B">
      <w:pPr>
        <w:numPr>
          <w:ilvl w:val="1"/>
          <w:numId w:val="13"/>
        </w:numPr>
        <w:tabs>
          <w:tab w:val="clear" w:pos="1440"/>
          <w:tab w:val="num" w:pos="851"/>
        </w:tabs>
        <w:spacing w:after="0" w:line="276" w:lineRule="auto"/>
        <w:ind w:left="851" w:hanging="425"/>
        <w:jc w:val="both"/>
        <w:rPr>
          <w:rFonts w:ascii="Arial" w:hAnsi="Arial" w:cs="Arial"/>
        </w:rPr>
      </w:pPr>
      <w:r w:rsidRPr="00975F2B">
        <w:rPr>
          <w:rFonts w:ascii="Arial" w:hAnsi="Arial" w:cs="Arial"/>
        </w:rPr>
        <w:t xml:space="preserve">datę i miejsce sporządzenia protokołu, </w:t>
      </w:r>
    </w:p>
    <w:p w14:paraId="7BC5F34C" w14:textId="77777777" w:rsidR="00975F2B" w:rsidRPr="00975F2B" w:rsidRDefault="00975F2B" w:rsidP="00975F2B">
      <w:pPr>
        <w:numPr>
          <w:ilvl w:val="1"/>
          <w:numId w:val="13"/>
        </w:numPr>
        <w:tabs>
          <w:tab w:val="clear" w:pos="1440"/>
          <w:tab w:val="num" w:pos="851"/>
        </w:tabs>
        <w:spacing w:after="0" w:line="276" w:lineRule="auto"/>
        <w:ind w:left="851" w:hanging="425"/>
        <w:jc w:val="both"/>
        <w:rPr>
          <w:rFonts w:ascii="Arial" w:hAnsi="Arial" w:cs="Arial"/>
        </w:rPr>
      </w:pPr>
      <w:r w:rsidRPr="00975F2B">
        <w:rPr>
          <w:rFonts w:ascii="Arial" w:hAnsi="Arial" w:cs="Arial"/>
        </w:rPr>
        <w:t xml:space="preserve">imiona i nazwiska członków Komisji Konkursowej obecnych na posiedzeniu, </w:t>
      </w:r>
    </w:p>
    <w:p w14:paraId="7413A51D" w14:textId="77777777" w:rsidR="00975F2B" w:rsidRPr="00975F2B" w:rsidRDefault="00975F2B" w:rsidP="00975F2B">
      <w:pPr>
        <w:numPr>
          <w:ilvl w:val="1"/>
          <w:numId w:val="13"/>
        </w:numPr>
        <w:tabs>
          <w:tab w:val="clear" w:pos="1440"/>
          <w:tab w:val="num" w:pos="851"/>
        </w:tabs>
        <w:spacing w:after="0" w:line="276" w:lineRule="auto"/>
        <w:ind w:left="851" w:hanging="425"/>
        <w:jc w:val="both"/>
        <w:rPr>
          <w:rFonts w:ascii="Arial" w:hAnsi="Arial" w:cs="Arial"/>
        </w:rPr>
      </w:pPr>
      <w:r w:rsidRPr="00975F2B">
        <w:rPr>
          <w:rFonts w:ascii="Arial" w:hAnsi="Arial" w:cs="Arial"/>
        </w:rPr>
        <w:t xml:space="preserve">liczbę ofert ogółem złożonych w konkursie, </w:t>
      </w:r>
    </w:p>
    <w:p w14:paraId="30B24924" w14:textId="77777777" w:rsidR="00975F2B" w:rsidRPr="00975F2B" w:rsidRDefault="00975F2B" w:rsidP="00975F2B">
      <w:pPr>
        <w:numPr>
          <w:ilvl w:val="1"/>
          <w:numId w:val="13"/>
        </w:numPr>
        <w:tabs>
          <w:tab w:val="clear" w:pos="1440"/>
          <w:tab w:val="num" w:pos="851"/>
        </w:tabs>
        <w:spacing w:after="0" w:line="276" w:lineRule="auto"/>
        <w:ind w:left="851" w:hanging="425"/>
        <w:jc w:val="both"/>
        <w:rPr>
          <w:rFonts w:ascii="Arial" w:hAnsi="Arial" w:cs="Arial"/>
        </w:rPr>
      </w:pPr>
      <w:r w:rsidRPr="00975F2B">
        <w:rPr>
          <w:rFonts w:ascii="Arial" w:hAnsi="Arial" w:cs="Arial"/>
        </w:rPr>
        <w:t xml:space="preserve">wykaz ofert złożonych na poszczególne zadania (działania), </w:t>
      </w:r>
    </w:p>
    <w:p w14:paraId="42ACAA71" w14:textId="77777777" w:rsidR="00975F2B" w:rsidRPr="00975F2B" w:rsidRDefault="00975F2B" w:rsidP="00975F2B">
      <w:pPr>
        <w:numPr>
          <w:ilvl w:val="1"/>
          <w:numId w:val="13"/>
        </w:numPr>
        <w:tabs>
          <w:tab w:val="clear" w:pos="1440"/>
          <w:tab w:val="num" w:pos="851"/>
        </w:tabs>
        <w:spacing w:after="0" w:line="276" w:lineRule="auto"/>
        <w:ind w:left="851" w:hanging="425"/>
        <w:jc w:val="both"/>
        <w:rPr>
          <w:rFonts w:ascii="Arial" w:hAnsi="Arial" w:cs="Arial"/>
        </w:rPr>
      </w:pPr>
      <w:r w:rsidRPr="00975F2B">
        <w:rPr>
          <w:rFonts w:ascii="Arial" w:hAnsi="Arial" w:cs="Arial"/>
        </w:rPr>
        <w:t xml:space="preserve">wykaz ofert rekomendowanych do realizacji w ramach ogłoszonego konkursu, zawierający m.in. nazwę oferenta, nazwę zadania oraz proponowaną wysokość dotacji, ilość zdobytych punktów, wraz z uzasadnieniem wyboru, </w:t>
      </w:r>
    </w:p>
    <w:p w14:paraId="75138C03" w14:textId="77777777" w:rsidR="00975F2B" w:rsidRPr="00975F2B" w:rsidRDefault="00975F2B" w:rsidP="00975F2B">
      <w:pPr>
        <w:numPr>
          <w:ilvl w:val="1"/>
          <w:numId w:val="13"/>
        </w:numPr>
        <w:tabs>
          <w:tab w:val="clear" w:pos="1440"/>
          <w:tab w:val="num" w:pos="851"/>
        </w:tabs>
        <w:spacing w:after="0" w:line="276" w:lineRule="auto"/>
        <w:ind w:left="851" w:hanging="425"/>
        <w:jc w:val="both"/>
        <w:rPr>
          <w:rFonts w:ascii="Arial" w:hAnsi="Arial" w:cs="Arial"/>
        </w:rPr>
      </w:pPr>
      <w:r w:rsidRPr="00975F2B">
        <w:rPr>
          <w:rFonts w:ascii="Arial" w:hAnsi="Arial" w:cs="Arial"/>
        </w:rPr>
        <w:t xml:space="preserve">ewentualne uwagi członków Komisji Konkursowej, </w:t>
      </w:r>
    </w:p>
    <w:p w14:paraId="09EF3C90" w14:textId="77777777" w:rsidR="00975F2B" w:rsidRPr="00975F2B" w:rsidRDefault="00975F2B" w:rsidP="00975F2B">
      <w:pPr>
        <w:numPr>
          <w:ilvl w:val="1"/>
          <w:numId w:val="13"/>
        </w:numPr>
        <w:tabs>
          <w:tab w:val="clear" w:pos="1440"/>
          <w:tab w:val="num" w:pos="851"/>
        </w:tabs>
        <w:spacing w:after="0" w:line="276" w:lineRule="auto"/>
        <w:ind w:left="851" w:hanging="425"/>
        <w:jc w:val="both"/>
        <w:rPr>
          <w:rFonts w:ascii="Arial" w:hAnsi="Arial" w:cs="Arial"/>
        </w:rPr>
      </w:pPr>
      <w:r w:rsidRPr="00975F2B">
        <w:rPr>
          <w:rFonts w:ascii="Arial" w:hAnsi="Arial" w:cs="Arial"/>
        </w:rPr>
        <w:t xml:space="preserve">podpisy członków Komisji Konkursowej. </w:t>
      </w:r>
    </w:p>
    <w:p w14:paraId="39F32253" w14:textId="77777777" w:rsidR="00975F2B" w:rsidRPr="00975F2B" w:rsidRDefault="00975F2B" w:rsidP="00975F2B">
      <w:pPr>
        <w:numPr>
          <w:ilvl w:val="0"/>
          <w:numId w:val="5"/>
        </w:numPr>
        <w:tabs>
          <w:tab w:val="clear" w:pos="720"/>
          <w:tab w:val="num" w:pos="426"/>
        </w:tabs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975F2B">
        <w:rPr>
          <w:rFonts w:ascii="Arial" w:hAnsi="Arial" w:cs="Arial"/>
        </w:rPr>
        <w:t xml:space="preserve">Protokół podpisują członkowie Komisji obecni na posiedzeniu. </w:t>
      </w:r>
    </w:p>
    <w:p w14:paraId="3F78A4F7" w14:textId="77777777" w:rsidR="00975F2B" w:rsidRPr="00975F2B" w:rsidRDefault="00975F2B" w:rsidP="00975F2B">
      <w:pPr>
        <w:numPr>
          <w:ilvl w:val="0"/>
          <w:numId w:val="5"/>
        </w:numPr>
        <w:tabs>
          <w:tab w:val="clear" w:pos="720"/>
          <w:tab w:val="num" w:pos="426"/>
        </w:tabs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975F2B">
        <w:rPr>
          <w:rFonts w:ascii="Arial" w:hAnsi="Arial" w:cs="Arial"/>
        </w:rPr>
        <w:t xml:space="preserve">Do protokołu dołącza się oferty oraz indywidualne i zbiorcze formularze oceny merytorycznej ofert, wypełnione i podpisane przez członków Komisji Konkursowej. </w:t>
      </w:r>
    </w:p>
    <w:p w14:paraId="125D7744" w14:textId="77777777" w:rsidR="00975F2B" w:rsidRPr="00975F2B" w:rsidRDefault="00975F2B" w:rsidP="00975F2B">
      <w:pPr>
        <w:numPr>
          <w:ilvl w:val="0"/>
          <w:numId w:val="5"/>
        </w:numPr>
        <w:tabs>
          <w:tab w:val="clear" w:pos="720"/>
          <w:tab w:val="num" w:pos="426"/>
        </w:tabs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975F2B">
        <w:rPr>
          <w:rFonts w:ascii="Arial" w:hAnsi="Arial" w:cs="Arial"/>
        </w:rPr>
        <w:t>Komisja przedkłada Wójtowi dokumentację konkursową. Decyzję o udzieleniu dotacji podejmuje Wójt po zapoznaniu się z opinią.</w:t>
      </w:r>
    </w:p>
    <w:p w14:paraId="26B535E2" w14:textId="77777777" w:rsidR="00975F2B" w:rsidRPr="00975F2B" w:rsidRDefault="00975F2B" w:rsidP="00975F2B">
      <w:pPr>
        <w:numPr>
          <w:ilvl w:val="0"/>
          <w:numId w:val="5"/>
        </w:numPr>
        <w:tabs>
          <w:tab w:val="clear" w:pos="720"/>
          <w:tab w:val="num" w:pos="426"/>
        </w:tabs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975F2B">
        <w:rPr>
          <w:rFonts w:ascii="Arial" w:hAnsi="Arial" w:cs="Arial"/>
        </w:rPr>
        <w:t>Komisja ulega rozwiązaniu po podpisaniu umowy o dofinansowaniu.</w:t>
      </w:r>
    </w:p>
    <w:p w14:paraId="10E0F233" w14:textId="77777777" w:rsidR="00975F2B" w:rsidRPr="00975F2B" w:rsidRDefault="00975F2B" w:rsidP="00975F2B">
      <w:pPr>
        <w:spacing w:line="276" w:lineRule="auto"/>
        <w:jc w:val="both"/>
        <w:rPr>
          <w:rFonts w:ascii="Arial" w:hAnsi="Arial" w:cs="Arial"/>
          <w:b/>
        </w:rPr>
      </w:pPr>
    </w:p>
    <w:p w14:paraId="20B852DD" w14:textId="77777777" w:rsidR="00975F2B" w:rsidRPr="00975F2B" w:rsidRDefault="00975F2B" w:rsidP="00975F2B">
      <w:pPr>
        <w:spacing w:line="276" w:lineRule="auto"/>
        <w:jc w:val="center"/>
        <w:rPr>
          <w:rFonts w:ascii="Arial" w:hAnsi="Arial" w:cs="Arial"/>
          <w:b/>
        </w:rPr>
      </w:pPr>
      <w:r w:rsidRPr="00975F2B">
        <w:rPr>
          <w:rFonts w:ascii="Arial" w:hAnsi="Arial" w:cs="Arial"/>
          <w:b/>
        </w:rPr>
        <w:t>Rozdział XII</w:t>
      </w:r>
    </w:p>
    <w:p w14:paraId="5A4FB4EF" w14:textId="77777777" w:rsidR="00975F2B" w:rsidRPr="00975F2B" w:rsidRDefault="00975F2B" w:rsidP="00975F2B">
      <w:pPr>
        <w:spacing w:line="276" w:lineRule="auto"/>
        <w:jc w:val="center"/>
        <w:rPr>
          <w:rFonts w:ascii="Arial" w:hAnsi="Arial" w:cs="Arial"/>
        </w:rPr>
      </w:pPr>
      <w:r w:rsidRPr="00975F2B">
        <w:rPr>
          <w:rFonts w:ascii="Arial" w:hAnsi="Arial" w:cs="Arial"/>
          <w:b/>
          <w:bCs/>
        </w:rPr>
        <w:t xml:space="preserve">Sposób oceny realizacji programu współpracy z organizacjami pozarządowymi </w:t>
      </w:r>
      <w:r w:rsidRPr="00975F2B">
        <w:rPr>
          <w:rFonts w:ascii="Arial" w:hAnsi="Arial" w:cs="Arial"/>
          <w:b/>
        </w:rPr>
        <w:t>i innymi uprawnionymi podmiotami prowadzącymi działalność pożytku publicznego</w:t>
      </w:r>
    </w:p>
    <w:p w14:paraId="3EDD2E0F" w14:textId="77777777" w:rsidR="00975F2B" w:rsidRPr="00975F2B" w:rsidRDefault="00975F2B" w:rsidP="00975F2B">
      <w:pPr>
        <w:spacing w:line="276" w:lineRule="auto"/>
        <w:jc w:val="both"/>
        <w:rPr>
          <w:rFonts w:ascii="Arial" w:hAnsi="Arial" w:cs="Arial"/>
        </w:rPr>
      </w:pPr>
      <w:r w:rsidRPr="00975F2B">
        <w:rPr>
          <w:rFonts w:ascii="Arial" w:hAnsi="Arial" w:cs="Arial"/>
          <w:b/>
          <w:bCs/>
        </w:rPr>
        <w:t xml:space="preserve">§ 12. </w:t>
      </w:r>
      <w:r w:rsidRPr="00975F2B">
        <w:rPr>
          <w:rFonts w:ascii="Arial" w:hAnsi="Arial" w:cs="Arial"/>
        </w:rPr>
        <w:t xml:space="preserve">Ocena programu współpracy Gminy Dzierzążnia z podmiotami odbywać się będzie poprzez: </w:t>
      </w:r>
    </w:p>
    <w:p w14:paraId="463CCB3E" w14:textId="77777777" w:rsidR="00975F2B" w:rsidRPr="00975F2B" w:rsidRDefault="00975F2B" w:rsidP="00975F2B">
      <w:pPr>
        <w:numPr>
          <w:ilvl w:val="0"/>
          <w:numId w:val="15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975F2B">
        <w:rPr>
          <w:rFonts w:ascii="Arial" w:hAnsi="Arial" w:cs="Arial"/>
        </w:rPr>
        <w:lastRenderedPageBreak/>
        <w:t xml:space="preserve">badanie opinii podmiotów nt. wypracowanych efektów współpracy, </w:t>
      </w:r>
    </w:p>
    <w:p w14:paraId="254DE28A" w14:textId="77777777" w:rsidR="00975F2B" w:rsidRPr="00975F2B" w:rsidRDefault="00975F2B" w:rsidP="00975F2B">
      <w:pPr>
        <w:numPr>
          <w:ilvl w:val="0"/>
          <w:numId w:val="15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975F2B">
        <w:rPr>
          <w:rFonts w:ascii="Arial" w:hAnsi="Arial" w:cs="Arial"/>
        </w:rPr>
        <w:t xml:space="preserve">spotkania władz Gminy z przedstawicielami podmiotów. </w:t>
      </w:r>
    </w:p>
    <w:p w14:paraId="37F899E1" w14:textId="77777777" w:rsidR="00975F2B" w:rsidRPr="00975F2B" w:rsidRDefault="00975F2B" w:rsidP="00975F2B">
      <w:pPr>
        <w:spacing w:line="276" w:lineRule="auto"/>
        <w:jc w:val="both"/>
        <w:rPr>
          <w:rFonts w:ascii="Arial" w:hAnsi="Arial" w:cs="Arial"/>
        </w:rPr>
      </w:pPr>
      <w:r w:rsidRPr="00975F2B">
        <w:rPr>
          <w:rFonts w:ascii="Arial" w:hAnsi="Arial" w:cs="Arial"/>
          <w:b/>
          <w:bCs/>
        </w:rPr>
        <w:t xml:space="preserve">§ 13. </w:t>
      </w:r>
      <w:r w:rsidRPr="00975F2B">
        <w:rPr>
          <w:rFonts w:ascii="Arial" w:hAnsi="Arial" w:cs="Arial"/>
        </w:rPr>
        <w:t>Zainteresowane osoby i instytucje mogą zgłaszać swoje uwagi, wnioski i propozycje dotyczące realizacji Programu bezpośrednio do pracownika Urzędu zajmującemu się sprawami obywatelskimi.</w:t>
      </w:r>
    </w:p>
    <w:p w14:paraId="07B2E231" w14:textId="77777777" w:rsidR="00975F2B" w:rsidRPr="00975F2B" w:rsidRDefault="00975F2B" w:rsidP="00975F2B">
      <w:pPr>
        <w:spacing w:line="276" w:lineRule="auto"/>
        <w:jc w:val="center"/>
        <w:rPr>
          <w:rFonts w:ascii="Arial" w:hAnsi="Arial" w:cs="Arial"/>
          <w:b/>
          <w:bCs/>
        </w:rPr>
      </w:pPr>
      <w:r w:rsidRPr="00975F2B">
        <w:rPr>
          <w:rFonts w:ascii="Arial" w:hAnsi="Arial" w:cs="Arial"/>
          <w:b/>
          <w:bCs/>
        </w:rPr>
        <w:t>Rozdział XIII</w:t>
      </w:r>
    </w:p>
    <w:p w14:paraId="749C1790" w14:textId="77777777" w:rsidR="00975F2B" w:rsidRPr="00975F2B" w:rsidRDefault="00975F2B" w:rsidP="00975F2B">
      <w:pPr>
        <w:spacing w:line="276" w:lineRule="auto"/>
        <w:jc w:val="center"/>
        <w:rPr>
          <w:rFonts w:ascii="Arial" w:hAnsi="Arial" w:cs="Arial"/>
          <w:b/>
        </w:rPr>
      </w:pPr>
      <w:r w:rsidRPr="00975F2B">
        <w:rPr>
          <w:rFonts w:ascii="Arial" w:hAnsi="Arial" w:cs="Arial"/>
          <w:b/>
        </w:rPr>
        <w:t>Wzory dokumentów</w:t>
      </w:r>
    </w:p>
    <w:p w14:paraId="2340DE22" w14:textId="77777777" w:rsidR="00975F2B" w:rsidRPr="00975F2B" w:rsidRDefault="00975F2B" w:rsidP="00975F2B">
      <w:pPr>
        <w:spacing w:line="276" w:lineRule="auto"/>
        <w:jc w:val="both"/>
        <w:rPr>
          <w:rFonts w:ascii="Arial" w:hAnsi="Arial" w:cs="Arial"/>
        </w:rPr>
      </w:pPr>
      <w:r w:rsidRPr="00975F2B">
        <w:rPr>
          <w:rFonts w:ascii="Arial" w:hAnsi="Arial" w:cs="Arial"/>
          <w:b/>
          <w:bCs/>
        </w:rPr>
        <w:t xml:space="preserve">§ 14. </w:t>
      </w:r>
      <w:r w:rsidRPr="00975F2B">
        <w:rPr>
          <w:rFonts w:ascii="Arial" w:hAnsi="Arial" w:cs="Arial"/>
        </w:rPr>
        <w:t>Wzory dokumentów związanych z realizacją programu określa rozporządzenie Przewodniczącego Komitetu Do Spraw Pożytku Publicznego w sprawie uproszczonego wzoru oferty i uproszczonego wzoru sprawozdania z realizacji Zadania Publicznego.</w:t>
      </w:r>
    </w:p>
    <w:p w14:paraId="0A968AB5" w14:textId="77777777" w:rsidR="00975F2B" w:rsidRPr="00975F2B" w:rsidRDefault="00975F2B" w:rsidP="00975F2B">
      <w:pPr>
        <w:spacing w:line="276" w:lineRule="auto"/>
        <w:jc w:val="both"/>
        <w:rPr>
          <w:rFonts w:ascii="Arial" w:hAnsi="Arial" w:cs="Arial"/>
        </w:rPr>
      </w:pPr>
    </w:p>
    <w:p w14:paraId="4C53F8C0" w14:textId="77777777" w:rsidR="00975F2B" w:rsidRPr="00975F2B" w:rsidRDefault="00975F2B" w:rsidP="00975F2B">
      <w:pPr>
        <w:spacing w:line="276" w:lineRule="auto"/>
        <w:jc w:val="both"/>
        <w:rPr>
          <w:rFonts w:ascii="Arial" w:hAnsi="Arial" w:cs="Arial"/>
        </w:rPr>
      </w:pPr>
    </w:p>
    <w:p w14:paraId="4BDDC94E" w14:textId="77777777" w:rsidR="00975F2B" w:rsidRPr="00975F2B" w:rsidRDefault="00975F2B" w:rsidP="007D49FA">
      <w:pPr>
        <w:pStyle w:val="NormalnyWeb"/>
        <w:spacing w:before="0" w:beforeAutospacing="0" w:after="0" w:afterAutospacing="0"/>
        <w:ind w:left="5103"/>
        <w:rPr>
          <w:rFonts w:ascii="Arial" w:hAnsi="Arial" w:cs="Arial"/>
          <w:bCs/>
          <w:color w:val="333333"/>
          <w:sz w:val="22"/>
          <w:szCs w:val="22"/>
        </w:rPr>
      </w:pPr>
    </w:p>
    <w:p w14:paraId="4BB890AD" w14:textId="77777777" w:rsidR="00975F2B" w:rsidRPr="00975F2B" w:rsidRDefault="00975F2B" w:rsidP="007D49FA">
      <w:pPr>
        <w:pStyle w:val="NormalnyWeb"/>
        <w:spacing w:before="0" w:beforeAutospacing="0" w:after="0" w:afterAutospacing="0"/>
        <w:ind w:left="5103"/>
        <w:rPr>
          <w:rFonts w:ascii="Arial" w:hAnsi="Arial" w:cs="Arial"/>
          <w:bCs/>
          <w:color w:val="333333"/>
          <w:sz w:val="22"/>
          <w:szCs w:val="22"/>
        </w:rPr>
      </w:pPr>
    </w:p>
    <w:p w14:paraId="5DB5284F" w14:textId="13BCB3EF" w:rsidR="00975F2B" w:rsidRDefault="00975F2B" w:rsidP="007D49FA">
      <w:pPr>
        <w:pStyle w:val="NormalnyWeb"/>
        <w:spacing w:before="0" w:beforeAutospacing="0" w:after="0" w:afterAutospacing="0"/>
        <w:ind w:left="5103"/>
        <w:rPr>
          <w:rFonts w:ascii="Arial" w:hAnsi="Arial" w:cs="Arial"/>
          <w:bCs/>
          <w:color w:val="333333"/>
          <w:sz w:val="22"/>
          <w:szCs w:val="22"/>
        </w:rPr>
      </w:pPr>
    </w:p>
    <w:p w14:paraId="494F938B" w14:textId="0CDC0C6C" w:rsidR="00975F2B" w:rsidRDefault="00975F2B" w:rsidP="007D49FA">
      <w:pPr>
        <w:pStyle w:val="NormalnyWeb"/>
        <w:spacing w:before="0" w:beforeAutospacing="0" w:after="0" w:afterAutospacing="0"/>
        <w:ind w:left="5103"/>
        <w:rPr>
          <w:rFonts w:ascii="Arial" w:hAnsi="Arial" w:cs="Arial"/>
          <w:bCs/>
          <w:color w:val="333333"/>
          <w:sz w:val="22"/>
          <w:szCs w:val="22"/>
        </w:rPr>
      </w:pPr>
    </w:p>
    <w:p w14:paraId="70D5454D" w14:textId="40D09269" w:rsidR="00975F2B" w:rsidRDefault="00975F2B" w:rsidP="007D49FA">
      <w:pPr>
        <w:pStyle w:val="NormalnyWeb"/>
        <w:spacing w:before="0" w:beforeAutospacing="0" w:after="0" w:afterAutospacing="0"/>
        <w:ind w:left="5103"/>
        <w:rPr>
          <w:rFonts w:ascii="Arial" w:hAnsi="Arial" w:cs="Arial"/>
          <w:bCs/>
          <w:color w:val="333333"/>
          <w:sz w:val="22"/>
          <w:szCs w:val="22"/>
        </w:rPr>
      </w:pPr>
    </w:p>
    <w:p w14:paraId="1C8D8E4E" w14:textId="7D98F6BC" w:rsidR="00975F2B" w:rsidRDefault="00975F2B" w:rsidP="007D49FA">
      <w:pPr>
        <w:pStyle w:val="NormalnyWeb"/>
        <w:spacing w:before="0" w:beforeAutospacing="0" w:after="0" w:afterAutospacing="0"/>
        <w:ind w:left="5103"/>
        <w:rPr>
          <w:rFonts w:ascii="Arial" w:hAnsi="Arial" w:cs="Arial"/>
          <w:bCs/>
          <w:color w:val="333333"/>
          <w:sz w:val="22"/>
          <w:szCs w:val="22"/>
        </w:rPr>
      </w:pPr>
    </w:p>
    <w:p w14:paraId="703E9789" w14:textId="2C484BBF" w:rsidR="00975F2B" w:rsidRDefault="00975F2B" w:rsidP="007D49FA">
      <w:pPr>
        <w:pStyle w:val="NormalnyWeb"/>
        <w:spacing w:before="0" w:beforeAutospacing="0" w:after="0" w:afterAutospacing="0"/>
        <w:ind w:left="5103"/>
        <w:rPr>
          <w:rFonts w:ascii="Arial" w:hAnsi="Arial" w:cs="Arial"/>
          <w:bCs/>
          <w:color w:val="333333"/>
          <w:sz w:val="22"/>
          <w:szCs w:val="22"/>
        </w:rPr>
      </w:pPr>
    </w:p>
    <w:p w14:paraId="6C8EA44B" w14:textId="3741BD25" w:rsidR="00975F2B" w:rsidRDefault="00975F2B" w:rsidP="007D49FA">
      <w:pPr>
        <w:pStyle w:val="NormalnyWeb"/>
        <w:spacing w:before="0" w:beforeAutospacing="0" w:after="0" w:afterAutospacing="0"/>
        <w:ind w:left="5103"/>
        <w:rPr>
          <w:rFonts w:ascii="Arial" w:hAnsi="Arial" w:cs="Arial"/>
          <w:bCs/>
          <w:color w:val="333333"/>
          <w:sz w:val="22"/>
          <w:szCs w:val="22"/>
        </w:rPr>
      </w:pPr>
    </w:p>
    <w:p w14:paraId="7001FD7E" w14:textId="1766CECD" w:rsidR="00975F2B" w:rsidRDefault="00975F2B" w:rsidP="007D49FA">
      <w:pPr>
        <w:pStyle w:val="NormalnyWeb"/>
        <w:spacing w:before="0" w:beforeAutospacing="0" w:after="0" w:afterAutospacing="0"/>
        <w:ind w:left="5103"/>
        <w:rPr>
          <w:rFonts w:ascii="Arial" w:hAnsi="Arial" w:cs="Arial"/>
          <w:bCs/>
          <w:color w:val="333333"/>
          <w:sz w:val="22"/>
          <w:szCs w:val="22"/>
        </w:rPr>
      </w:pPr>
    </w:p>
    <w:p w14:paraId="5E18440B" w14:textId="63F75554" w:rsidR="00975F2B" w:rsidRDefault="00975F2B" w:rsidP="007D49FA">
      <w:pPr>
        <w:pStyle w:val="NormalnyWeb"/>
        <w:spacing w:before="0" w:beforeAutospacing="0" w:after="0" w:afterAutospacing="0"/>
        <w:ind w:left="5103"/>
        <w:rPr>
          <w:rFonts w:ascii="Arial" w:hAnsi="Arial" w:cs="Arial"/>
          <w:bCs/>
          <w:color w:val="333333"/>
          <w:sz w:val="22"/>
          <w:szCs w:val="22"/>
        </w:rPr>
      </w:pPr>
    </w:p>
    <w:p w14:paraId="2291509C" w14:textId="3BCE2306" w:rsidR="00975F2B" w:rsidRDefault="00975F2B" w:rsidP="007D49FA">
      <w:pPr>
        <w:pStyle w:val="NormalnyWeb"/>
        <w:spacing w:before="0" w:beforeAutospacing="0" w:after="0" w:afterAutospacing="0"/>
        <w:ind w:left="5103"/>
        <w:rPr>
          <w:rFonts w:ascii="Arial" w:hAnsi="Arial" w:cs="Arial"/>
          <w:bCs/>
          <w:color w:val="333333"/>
          <w:sz w:val="22"/>
          <w:szCs w:val="22"/>
        </w:rPr>
      </w:pPr>
    </w:p>
    <w:p w14:paraId="6E22796A" w14:textId="3B98C85A" w:rsidR="00975F2B" w:rsidRDefault="00975F2B" w:rsidP="007D49FA">
      <w:pPr>
        <w:pStyle w:val="NormalnyWeb"/>
        <w:spacing w:before="0" w:beforeAutospacing="0" w:after="0" w:afterAutospacing="0"/>
        <w:ind w:left="5103"/>
        <w:rPr>
          <w:rFonts w:ascii="Arial" w:hAnsi="Arial" w:cs="Arial"/>
          <w:bCs/>
          <w:color w:val="333333"/>
          <w:sz w:val="22"/>
          <w:szCs w:val="22"/>
        </w:rPr>
      </w:pPr>
    </w:p>
    <w:p w14:paraId="6F4AED73" w14:textId="28843CEE" w:rsidR="00975F2B" w:rsidRDefault="00975F2B" w:rsidP="007D49FA">
      <w:pPr>
        <w:pStyle w:val="NormalnyWeb"/>
        <w:spacing w:before="0" w:beforeAutospacing="0" w:after="0" w:afterAutospacing="0"/>
        <w:ind w:left="5103"/>
        <w:rPr>
          <w:rFonts w:ascii="Arial" w:hAnsi="Arial" w:cs="Arial"/>
          <w:bCs/>
          <w:color w:val="333333"/>
          <w:sz w:val="22"/>
          <w:szCs w:val="22"/>
        </w:rPr>
      </w:pPr>
    </w:p>
    <w:p w14:paraId="74223C84" w14:textId="60788DC9" w:rsidR="00975F2B" w:rsidRDefault="00975F2B" w:rsidP="007D49FA">
      <w:pPr>
        <w:pStyle w:val="NormalnyWeb"/>
        <w:spacing w:before="0" w:beforeAutospacing="0" w:after="0" w:afterAutospacing="0"/>
        <w:ind w:left="5103"/>
        <w:rPr>
          <w:rFonts w:ascii="Arial" w:hAnsi="Arial" w:cs="Arial"/>
          <w:bCs/>
          <w:color w:val="333333"/>
          <w:sz w:val="22"/>
          <w:szCs w:val="22"/>
        </w:rPr>
      </w:pPr>
    </w:p>
    <w:p w14:paraId="0BE43F59" w14:textId="4E5EFF51" w:rsidR="00975F2B" w:rsidRDefault="00975F2B" w:rsidP="007D49FA">
      <w:pPr>
        <w:pStyle w:val="NormalnyWeb"/>
        <w:spacing w:before="0" w:beforeAutospacing="0" w:after="0" w:afterAutospacing="0"/>
        <w:ind w:left="5103"/>
        <w:rPr>
          <w:rFonts w:ascii="Arial" w:hAnsi="Arial" w:cs="Arial"/>
          <w:bCs/>
          <w:color w:val="333333"/>
          <w:sz w:val="22"/>
          <w:szCs w:val="22"/>
        </w:rPr>
      </w:pPr>
    </w:p>
    <w:p w14:paraId="2D7592EE" w14:textId="12927966" w:rsidR="00975F2B" w:rsidRDefault="00975F2B" w:rsidP="007D49FA">
      <w:pPr>
        <w:pStyle w:val="NormalnyWeb"/>
        <w:spacing w:before="0" w:beforeAutospacing="0" w:after="0" w:afterAutospacing="0"/>
        <w:ind w:left="5103"/>
        <w:rPr>
          <w:rFonts w:ascii="Arial" w:hAnsi="Arial" w:cs="Arial"/>
          <w:bCs/>
          <w:color w:val="333333"/>
          <w:sz w:val="22"/>
          <w:szCs w:val="22"/>
        </w:rPr>
      </w:pPr>
    </w:p>
    <w:p w14:paraId="1847F5BB" w14:textId="1BAAB8D7" w:rsidR="00975F2B" w:rsidRDefault="00975F2B" w:rsidP="007D49FA">
      <w:pPr>
        <w:pStyle w:val="NormalnyWeb"/>
        <w:spacing w:before="0" w:beforeAutospacing="0" w:after="0" w:afterAutospacing="0"/>
        <w:ind w:left="5103"/>
        <w:rPr>
          <w:rFonts w:ascii="Arial" w:hAnsi="Arial" w:cs="Arial"/>
          <w:bCs/>
          <w:color w:val="333333"/>
          <w:sz w:val="22"/>
          <w:szCs w:val="22"/>
        </w:rPr>
      </w:pPr>
    </w:p>
    <w:p w14:paraId="7F81C287" w14:textId="3010BE9D" w:rsidR="00975F2B" w:rsidRDefault="00975F2B" w:rsidP="007D49FA">
      <w:pPr>
        <w:pStyle w:val="NormalnyWeb"/>
        <w:spacing w:before="0" w:beforeAutospacing="0" w:after="0" w:afterAutospacing="0"/>
        <w:ind w:left="5103"/>
        <w:rPr>
          <w:rFonts w:ascii="Arial" w:hAnsi="Arial" w:cs="Arial"/>
          <w:bCs/>
          <w:color w:val="333333"/>
          <w:sz w:val="22"/>
          <w:szCs w:val="22"/>
        </w:rPr>
      </w:pPr>
    </w:p>
    <w:p w14:paraId="0D6D5365" w14:textId="362512AC" w:rsidR="00975F2B" w:rsidRDefault="00975F2B" w:rsidP="007D49FA">
      <w:pPr>
        <w:pStyle w:val="NormalnyWeb"/>
        <w:spacing w:before="0" w:beforeAutospacing="0" w:after="0" w:afterAutospacing="0"/>
        <w:ind w:left="5103"/>
        <w:rPr>
          <w:rFonts w:ascii="Arial" w:hAnsi="Arial" w:cs="Arial"/>
          <w:bCs/>
          <w:color w:val="333333"/>
          <w:sz w:val="22"/>
          <w:szCs w:val="22"/>
        </w:rPr>
      </w:pPr>
    </w:p>
    <w:p w14:paraId="474A272D" w14:textId="02CDC943" w:rsidR="00975F2B" w:rsidRDefault="00975F2B" w:rsidP="007D49FA">
      <w:pPr>
        <w:pStyle w:val="NormalnyWeb"/>
        <w:spacing w:before="0" w:beforeAutospacing="0" w:after="0" w:afterAutospacing="0"/>
        <w:ind w:left="5103"/>
        <w:rPr>
          <w:rFonts w:ascii="Arial" w:hAnsi="Arial" w:cs="Arial"/>
          <w:bCs/>
          <w:color w:val="333333"/>
          <w:sz w:val="22"/>
          <w:szCs w:val="22"/>
        </w:rPr>
      </w:pPr>
    </w:p>
    <w:p w14:paraId="2BAEAFA3" w14:textId="6794BEB5" w:rsidR="00975F2B" w:rsidRDefault="00975F2B" w:rsidP="007D49FA">
      <w:pPr>
        <w:pStyle w:val="NormalnyWeb"/>
        <w:spacing w:before="0" w:beforeAutospacing="0" w:after="0" w:afterAutospacing="0"/>
        <w:ind w:left="5103"/>
        <w:rPr>
          <w:rFonts w:ascii="Arial" w:hAnsi="Arial" w:cs="Arial"/>
          <w:bCs/>
          <w:color w:val="333333"/>
          <w:sz w:val="22"/>
          <w:szCs w:val="22"/>
        </w:rPr>
      </w:pPr>
    </w:p>
    <w:p w14:paraId="506502F7" w14:textId="4E2F9612" w:rsidR="00975F2B" w:rsidRDefault="00975F2B" w:rsidP="007D49FA">
      <w:pPr>
        <w:pStyle w:val="NormalnyWeb"/>
        <w:spacing w:before="0" w:beforeAutospacing="0" w:after="0" w:afterAutospacing="0"/>
        <w:ind w:left="5103"/>
        <w:rPr>
          <w:rFonts w:ascii="Arial" w:hAnsi="Arial" w:cs="Arial"/>
          <w:bCs/>
          <w:color w:val="333333"/>
          <w:sz w:val="22"/>
          <w:szCs w:val="22"/>
        </w:rPr>
      </w:pPr>
    </w:p>
    <w:p w14:paraId="129D104D" w14:textId="2E8712B2" w:rsidR="00975F2B" w:rsidRDefault="00975F2B" w:rsidP="007D49FA">
      <w:pPr>
        <w:pStyle w:val="NormalnyWeb"/>
        <w:spacing w:before="0" w:beforeAutospacing="0" w:after="0" w:afterAutospacing="0"/>
        <w:ind w:left="5103"/>
        <w:rPr>
          <w:rFonts w:ascii="Arial" w:hAnsi="Arial" w:cs="Arial"/>
          <w:bCs/>
          <w:color w:val="333333"/>
          <w:sz w:val="22"/>
          <w:szCs w:val="22"/>
        </w:rPr>
      </w:pPr>
    </w:p>
    <w:p w14:paraId="0EE4FD66" w14:textId="53010D95" w:rsidR="00975F2B" w:rsidRDefault="00975F2B" w:rsidP="007D49FA">
      <w:pPr>
        <w:pStyle w:val="NormalnyWeb"/>
        <w:spacing w:before="0" w:beforeAutospacing="0" w:after="0" w:afterAutospacing="0"/>
        <w:ind w:left="5103"/>
        <w:rPr>
          <w:rFonts w:ascii="Arial" w:hAnsi="Arial" w:cs="Arial"/>
          <w:bCs/>
          <w:color w:val="333333"/>
          <w:sz w:val="22"/>
          <w:szCs w:val="22"/>
        </w:rPr>
      </w:pPr>
    </w:p>
    <w:p w14:paraId="6A72EA6A" w14:textId="5597C3D1" w:rsidR="006B3DAE" w:rsidRDefault="006B3DAE" w:rsidP="007D49FA">
      <w:pPr>
        <w:pStyle w:val="NormalnyWeb"/>
        <w:spacing w:before="0" w:beforeAutospacing="0" w:after="0" w:afterAutospacing="0"/>
        <w:ind w:left="5103"/>
        <w:rPr>
          <w:rFonts w:ascii="Arial" w:hAnsi="Arial" w:cs="Arial"/>
          <w:bCs/>
          <w:color w:val="333333"/>
          <w:sz w:val="22"/>
          <w:szCs w:val="22"/>
        </w:rPr>
      </w:pPr>
    </w:p>
    <w:p w14:paraId="3A400490" w14:textId="44FBE7C5" w:rsidR="006B3DAE" w:rsidRDefault="006B3DAE" w:rsidP="007D49FA">
      <w:pPr>
        <w:pStyle w:val="NormalnyWeb"/>
        <w:spacing w:before="0" w:beforeAutospacing="0" w:after="0" w:afterAutospacing="0"/>
        <w:ind w:left="5103"/>
        <w:rPr>
          <w:rFonts w:ascii="Arial" w:hAnsi="Arial" w:cs="Arial"/>
          <w:bCs/>
          <w:color w:val="333333"/>
          <w:sz w:val="22"/>
          <w:szCs w:val="22"/>
        </w:rPr>
      </w:pPr>
    </w:p>
    <w:p w14:paraId="0EF75A25" w14:textId="4249EE4B" w:rsidR="006B3DAE" w:rsidRDefault="006B3DAE" w:rsidP="007D49FA">
      <w:pPr>
        <w:pStyle w:val="NormalnyWeb"/>
        <w:spacing w:before="0" w:beforeAutospacing="0" w:after="0" w:afterAutospacing="0"/>
        <w:ind w:left="5103"/>
        <w:rPr>
          <w:rFonts w:ascii="Arial" w:hAnsi="Arial" w:cs="Arial"/>
          <w:bCs/>
          <w:color w:val="333333"/>
          <w:sz w:val="22"/>
          <w:szCs w:val="22"/>
        </w:rPr>
      </w:pPr>
    </w:p>
    <w:p w14:paraId="29479D92" w14:textId="3B74BA37" w:rsidR="006B3DAE" w:rsidRDefault="006B3DAE" w:rsidP="007D49FA">
      <w:pPr>
        <w:pStyle w:val="NormalnyWeb"/>
        <w:spacing w:before="0" w:beforeAutospacing="0" w:after="0" w:afterAutospacing="0"/>
        <w:ind w:left="5103"/>
        <w:rPr>
          <w:rFonts w:ascii="Arial" w:hAnsi="Arial" w:cs="Arial"/>
          <w:bCs/>
          <w:color w:val="333333"/>
          <w:sz w:val="22"/>
          <w:szCs w:val="22"/>
        </w:rPr>
      </w:pPr>
    </w:p>
    <w:p w14:paraId="08189119" w14:textId="318319A4" w:rsidR="006B3DAE" w:rsidRDefault="006B3DAE" w:rsidP="007D49FA">
      <w:pPr>
        <w:pStyle w:val="NormalnyWeb"/>
        <w:spacing w:before="0" w:beforeAutospacing="0" w:after="0" w:afterAutospacing="0"/>
        <w:ind w:left="5103"/>
        <w:rPr>
          <w:rFonts w:ascii="Arial" w:hAnsi="Arial" w:cs="Arial"/>
          <w:bCs/>
          <w:color w:val="333333"/>
          <w:sz w:val="22"/>
          <w:szCs w:val="22"/>
        </w:rPr>
      </w:pPr>
    </w:p>
    <w:p w14:paraId="0D7B6CD7" w14:textId="530B39CA" w:rsidR="006B3DAE" w:rsidRDefault="006B3DAE" w:rsidP="007D49FA">
      <w:pPr>
        <w:pStyle w:val="NormalnyWeb"/>
        <w:spacing w:before="0" w:beforeAutospacing="0" w:after="0" w:afterAutospacing="0"/>
        <w:ind w:left="5103"/>
        <w:rPr>
          <w:rFonts w:ascii="Arial" w:hAnsi="Arial" w:cs="Arial"/>
          <w:bCs/>
          <w:color w:val="333333"/>
          <w:sz w:val="22"/>
          <w:szCs w:val="22"/>
        </w:rPr>
      </w:pPr>
    </w:p>
    <w:p w14:paraId="70B4D15F" w14:textId="63D1254B" w:rsidR="006B3DAE" w:rsidRDefault="006B3DAE" w:rsidP="007D49FA">
      <w:pPr>
        <w:pStyle w:val="NormalnyWeb"/>
        <w:spacing w:before="0" w:beforeAutospacing="0" w:after="0" w:afterAutospacing="0"/>
        <w:ind w:left="5103"/>
        <w:rPr>
          <w:rFonts w:ascii="Arial" w:hAnsi="Arial" w:cs="Arial"/>
          <w:bCs/>
          <w:color w:val="333333"/>
          <w:sz w:val="22"/>
          <w:szCs w:val="22"/>
        </w:rPr>
      </w:pPr>
    </w:p>
    <w:p w14:paraId="69908AC8" w14:textId="69290102" w:rsidR="006B3DAE" w:rsidRDefault="006B3DAE" w:rsidP="007D49FA">
      <w:pPr>
        <w:pStyle w:val="NormalnyWeb"/>
        <w:spacing w:before="0" w:beforeAutospacing="0" w:after="0" w:afterAutospacing="0"/>
        <w:ind w:left="5103"/>
        <w:rPr>
          <w:rFonts w:ascii="Arial" w:hAnsi="Arial" w:cs="Arial"/>
          <w:bCs/>
          <w:color w:val="333333"/>
          <w:sz w:val="22"/>
          <w:szCs w:val="22"/>
        </w:rPr>
      </w:pPr>
    </w:p>
    <w:p w14:paraId="65188836" w14:textId="792E5B54" w:rsidR="006B3DAE" w:rsidRDefault="006B3DAE" w:rsidP="007D49FA">
      <w:pPr>
        <w:pStyle w:val="NormalnyWeb"/>
        <w:spacing w:before="0" w:beforeAutospacing="0" w:after="0" w:afterAutospacing="0"/>
        <w:ind w:left="5103"/>
        <w:rPr>
          <w:rFonts w:ascii="Arial" w:hAnsi="Arial" w:cs="Arial"/>
          <w:bCs/>
          <w:color w:val="333333"/>
          <w:sz w:val="22"/>
          <w:szCs w:val="22"/>
        </w:rPr>
      </w:pPr>
    </w:p>
    <w:p w14:paraId="02728BF2" w14:textId="7F6F8213" w:rsidR="006B3DAE" w:rsidRDefault="006B3DAE" w:rsidP="007D49FA">
      <w:pPr>
        <w:pStyle w:val="NormalnyWeb"/>
        <w:spacing w:before="0" w:beforeAutospacing="0" w:after="0" w:afterAutospacing="0"/>
        <w:ind w:left="5103"/>
        <w:rPr>
          <w:rFonts w:ascii="Arial" w:hAnsi="Arial" w:cs="Arial"/>
          <w:bCs/>
          <w:color w:val="333333"/>
          <w:sz w:val="22"/>
          <w:szCs w:val="22"/>
        </w:rPr>
      </w:pPr>
    </w:p>
    <w:p w14:paraId="73DE17D3" w14:textId="77777777" w:rsidR="006B3DAE" w:rsidRDefault="006B3DAE" w:rsidP="007D49FA">
      <w:pPr>
        <w:pStyle w:val="NormalnyWeb"/>
        <w:spacing w:before="0" w:beforeAutospacing="0" w:after="0" w:afterAutospacing="0"/>
        <w:ind w:left="5103"/>
        <w:rPr>
          <w:rFonts w:ascii="Arial" w:hAnsi="Arial" w:cs="Arial"/>
          <w:bCs/>
          <w:color w:val="333333"/>
          <w:sz w:val="22"/>
          <w:szCs w:val="22"/>
        </w:rPr>
      </w:pPr>
    </w:p>
    <w:p w14:paraId="21F9450B" w14:textId="72DA726A" w:rsidR="00975F2B" w:rsidRDefault="00975F2B" w:rsidP="007D49FA">
      <w:pPr>
        <w:pStyle w:val="NormalnyWeb"/>
        <w:spacing w:before="0" w:beforeAutospacing="0" w:after="0" w:afterAutospacing="0"/>
        <w:ind w:left="5103"/>
        <w:rPr>
          <w:rFonts w:ascii="Arial" w:hAnsi="Arial" w:cs="Arial"/>
          <w:bCs/>
          <w:color w:val="333333"/>
          <w:sz w:val="22"/>
          <w:szCs w:val="22"/>
        </w:rPr>
      </w:pPr>
    </w:p>
    <w:p w14:paraId="41643EEC" w14:textId="3DCECBA9" w:rsidR="00975F2B" w:rsidRDefault="00975F2B" w:rsidP="007D49FA">
      <w:pPr>
        <w:pStyle w:val="NormalnyWeb"/>
        <w:spacing w:before="0" w:beforeAutospacing="0" w:after="0" w:afterAutospacing="0"/>
        <w:ind w:left="5103"/>
        <w:rPr>
          <w:rFonts w:ascii="Arial" w:hAnsi="Arial" w:cs="Arial"/>
          <w:bCs/>
          <w:color w:val="333333"/>
          <w:sz w:val="22"/>
          <w:szCs w:val="22"/>
        </w:rPr>
      </w:pPr>
    </w:p>
    <w:p w14:paraId="4167E9C3" w14:textId="4A7FAFBC" w:rsidR="00975F2B" w:rsidRDefault="00975F2B" w:rsidP="007D49FA">
      <w:pPr>
        <w:pStyle w:val="NormalnyWeb"/>
        <w:spacing w:before="0" w:beforeAutospacing="0" w:after="0" w:afterAutospacing="0"/>
        <w:ind w:left="5103"/>
        <w:rPr>
          <w:rFonts w:ascii="Arial" w:hAnsi="Arial" w:cs="Arial"/>
          <w:bCs/>
          <w:color w:val="333333"/>
          <w:sz w:val="22"/>
          <w:szCs w:val="22"/>
        </w:rPr>
      </w:pPr>
    </w:p>
    <w:p w14:paraId="1F85AD98" w14:textId="66616214" w:rsidR="00975F2B" w:rsidRDefault="00975F2B" w:rsidP="007D49FA">
      <w:pPr>
        <w:pStyle w:val="NormalnyWeb"/>
        <w:spacing w:before="0" w:beforeAutospacing="0" w:after="0" w:afterAutospacing="0"/>
        <w:ind w:left="5103"/>
        <w:rPr>
          <w:rFonts w:ascii="Arial" w:hAnsi="Arial" w:cs="Arial"/>
          <w:bCs/>
          <w:color w:val="333333"/>
          <w:sz w:val="22"/>
          <w:szCs w:val="22"/>
        </w:rPr>
      </w:pPr>
    </w:p>
    <w:p w14:paraId="40FC8C81" w14:textId="33A718A4" w:rsidR="00975F2B" w:rsidRDefault="00975F2B" w:rsidP="007D49FA">
      <w:pPr>
        <w:pStyle w:val="NormalnyWeb"/>
        <w:spacing w:before="0" w:beforeAutospacing="0" w:after="0" w:afterAutospacing="0"/>
        <w:ind w:left="5103"/>
        <w:rPr>
          <w:rFonts w:ascii="Arial" w:hAnsi="Arial" w:cs="Arial"/>
          <w:bCs/>
          <w:color w:val="333333"/>
          <w:sz w:val="22"/>
          <w:szCs w:val="22"/>
        </w:rPr>
      </w:pPr>
    </w:p>
    <w:p w14:paraId="519EB63C" w14:textId="02930861" w:rsidR="007D49FA" w:rsidRPr="00975F2B" w:rsidRDefault="007D49FA" w:rsidP="00975F2B">
      <w:pPr>
        <w:pStyle w:val="NormalnyWeb"/>
        <w:spacing w:before="0" w:beforeAutospacing="0" w:after="0" w:afterAutospacing="0"/>
        <w:ind w:left="5103" w:right="-426"/>
        <w:rPr>
          <w:rFonts w:ascii="Arial" w:hAnsi="Arial" w:cs="Arial"/>
          <w:bCs/>
          <w:color w:val="333333"/>
          <w:sz w:val="18"/>
          <w:szCs w:val="18"/>
        </w:rPr>
      </w:pPr>
      <w:r w:rsidRPr="00975F2B">
        <w:rPr>
          <w:rFonts w:ascii="Arial" w:hAnsi="Arial" w:cs="Arial"/>
          <w:bCs/>
          <w:color w:val="333333"/>
          <w:sz w:val="18"/>
          <w:szCs w:val="18"/>
        </w:rPr>
        <w:lastRenderedPageBreak/>
        <w:t xml:space="preserve">Załącznik nr 2 do Zarządzenia nr 0050.6.2022 </w:t>
      </w:r>
    </w:p>
    <w:p w14:paraId="50C2079E" w14:textId="77777777" w:rsidR="007D49FA" w:rsidRPr="00975F2B" w:rsidRDefault="007D49FA" w:rsidP="00975F2B">
      <w:pPr>
        <w:pStyle w:val="NormalnyWeb"/>
        <w:spacing w:before="0" w:beforeAutospacing="0" w:after="0" w:afterAutospacing="0"/>
        <w:ind w:left="5103" w:right="-426"/>
        <w:rPr>
          <w:rFonts w:ascii="Arial" w:hAnsi="Arial" w:cs="Arial"/>
          <w:bCs/>
          <w:color w:val="333333"/>
          <w:sz w:val="18"/>
          <w:szCs w:val="18"/>
        </w:rPr>
      </w:pPr>
      <w:r w:rsidRPr="00975F2B">
        <w:rPr>
          <w:rFonts w:ascii="Arial" w:hAnsi="Arial" w:cs="Arial"/>
          <w:bCs/>
          <w:color w:val="333333"/>
          <w:sz w:val="18"/>
          <w:szCs w:val="18"/>
        </w:rPr>
        <w:t xml:space="preserve">Wójta Gminy Dzierzążnia z dnia 3 stycznia 2022 roku. </w:t>
      </w:r>
    </w:p>
    <w:p w14:paraId="3EAB20D9" w14:textId="77777777" w:rsidR="007D49FA" w:rsidRPr="00975F2B" w:rsidRDefault="007D49FA" w:rsidP="007D49FA">
      <w:pPr>
        <w:pStyle w:val="NormalnyWeb"/>
        <w:spacing w:before="0" w:beforeAutospacing="0" w:after="0" w:afterAutospacing="0"/>
        <w:ind w:left="4956"/>
        <w:rPr>
          <w:rFonts w:ascii="Arial" w:hAnsi="Arial" w:cs="Arial"/>
          <w:bCs/>
          <w:color w:val="333333"/>
          <w:sz w:val="22"/>
          <w:szCs w:val="22"/>
        </w:rPr>
      </w:pPr>
    </w:p>
    <w:p w14:paraId="4618069D" w14:textId="77777777" w:rsidR="007D49FA" w:rsidRPr="00975F2B" w:rsidRDefault="007D49FA" w:rsidP="007D49FA">
      <w:pPr>
        <w:pStyle w:val="NormalnyWeb"/>
        <w:spacing w:line="360" w:lineRule="auto"/>
        <w:jc w:val="center"/>
        <w:rPr>
          <w:rFonts w:ascii="Arial" w:hAnsi="Arial" w:cs="Arial"/>
          <w:b/>
          <w:color w:val="333333"/>
          <w:sz w:val="22"/>
          <w:szCs w:val="22"/>
        </w:rPr>
      </w:pPr>
      <w:r w:rsidRPr="00975F2B">
        <w:rPr>
          <w:rFonts w:ascii="Arial" w:hAnsi="Arial" w:cs="Arial"/>
          <w:b/>
          <w:color w:val="333333"/>
          <w:sz w:val="22"/>
          <w:szCs w:val="22"/>
        </w:rPr>
        <w:t>FORMULARZ ZGŁASZANIA UWAG I OPINII</w:t>
      </w:r>
    </w:p>
    <w:p w14:paraId="22C29073" w14:textId="77777777" w:rsidR="007D49FA" w:rsidRPr="00975F2B" w:rsidRDefault="007D49FA" w:rsidP="007D49FA">
      <w:pPr>
        <w:pStyle w:val="NormalnyWeb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975F2B">
        <w:rPr>
          <w:rFonts w:ascii="Arial" w:hAnsi="Arial" w:cs="Arial"/>
          <w:sz w:val="22"/>
          <w:szCs w:val="22"/>
        </w:rPr>
        <w:t xml:space="preserve">Zapraszamy organizacje pozarządowe i podmioty wymienione w art. 3 ust. 3 Uchwały Gminy Dzierzążnia do zgłaszania opinii do projektu </w:t>
      </w:r>
      <w:r w:rsidRPr="00975F2B">
        <w:rPr>
          <w:rFonts w:ascii="Arial" w:hAnsi="Arial" w:cs="Arial"/>
          <w:b/>
          <w:sz w:val="22"/>
          <w:szCs w:val="22"/>
        </w:rPr>
        <w:t xml:space="preserve">Programu współpracy Gminy Dzierzążnia z organizacjami pozarządowymi oraz innymi podmiotami prowadzącymi działalność pożytku publicznego na 2022. </w:t>
      </w:r>
    </w:p>
    <w:p w14:paraId="1D2C5655" w14:textId="77777777" w:rsidR="007D49FA" w:rsidRPr="00975F2B" w:rsidRDefault="007D49FA" w:rsidP="007D49FA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 w:val="22"/>
          <w:szCs w:val="22"/>
        </w:rPr>
      </w:pPr>
      <w:r w:rsidRPr="00975F2B">
        <w:rPr>
          <w:rFonts w:ascii="Arial" w:hAnsi="Arial" w:cs="Arial"/>
          <w:sz w:val="22"/>
          <w:szCs w:val="22"/>
        </w:rPr>
        <w:t xml:space="preserve">Uwagi wniesione przez Państwa pozwolą na opracowanie </w:t>
      </w:r>
      <w:r w:rsidRPr="00975F2B">
        <w:rPr>
          <w:rFonts w:ascii="Arial" w:hAnsi="Arial" w:cs="Arial"/>
          <w:color w:val="333333"/>
          <w:sz w:val="22"/>
          <w:szCs w:val="22"/>
        </w:rPr>
        <w:t xml:space="preserve">efektywnego programu współpracy. </w:t>
      </w:r>
    </w:p>
    <w:p w14:paraId="48F8CA74" w14:textId="77777777" w:rsidR="007D49FA" w:rsidRPr="00975F2B" w:rsidRDefault="007D49FA" w:rsidP="007D49FA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color w:val="333333"/>
          <w:sz w:val="22"/>
          <w:szCs w:val="22"/>
        </w:rPr>
      </w:pPr>
      <w:r w:rsidRPr="00975F2B">
        <w:rPr>
          <w:rFonts w:ascii="Arial" w:hAnsi="Arial" w:cs="Arial"/>
          <w:b/>
          <w:color w:val="333333"/>
          <w:sz w:val="22"/>
          <w:szCs w:val="22"/>
        </w:rPr>
        <w:t>Dane podmiotu zgłaszającego uwagi i opinie</w:t>
      </w:r>
    </w:p>
    <w:tbl>
      <w:tblPr>
        <w:tblStyle w:val="Tabela-Siatka"/>
        <w:tblW w:w="9923" w:type="dxa"/>
        <w:tblInd w:w="-289" w:type="dxa"/>
        <w:tblLook w:val="04A0" w:firstRow="1" w:lastRow="0" w:firstColumn="1" w:lastColumn="0" w:noHBand="0" w:noVBand="1"/>
      </w:tblPr>
      <w:tblGrid>
        <w:gridCol w:w="3686"/>
        <w:gridCol w:w="6237"/>
      </w:tblGrid>
      <w:tr w:rsidR="007D49FA" w:rsidRPr="00975F2B" w14:paraId="590A376A" w14:textId="77777777" w:rsidTr="003761C8">
        <w:trPr>
          <w:trHeight w:val="832"/>
        </w:trPr>
        <w:tc>
          <w:tcPr>
            <w:tcW w:w="3686" w:type="dxa"/>
          </w:tcPr>
          <w:p w14:paraId="0B7B9A3D" w14:textId="77777777" w:rsidR="007D49FA" w:rsidRPr="00975F2B" w:rsidRDefault="007D49FA" w:rsidP="003761C8">
            <w:pPr>
              <w:pStyle w:val="NormalnyWeb"/>
              <w:jc w:val="center"/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  <w:r w:rsidRPr="00975F2B">
              <w:rPr>
                <w:rFonts w:ascii="Arial" w:hAnsi="Arial" w:cs="Arial"/>
                <w:b/>
                <w:color w:val="333333"/>
                <w:sz w:val="18"/>
                <w:szCs w:val="18"/>
              </w:rPr>
              <w:t>Nazwa organizacji pozarządowej/podmiotu o którym mowa w art. 3 ust. 3 ustawy o działalności pożytku publicznego i wolontariacie</w:t>
            </w:r>
          </w:p>
        </w:tc>
        <w:tc>
          <w:tcPr>
            <w:tcW w:w="6237" w:type="dxa"/>
          </w:tcPr>
          <w:p w14:paraId="1FD8BE53" w14:textId="77777777" w:rsidR="007D49FA" w:rsidRPr="00975F2B" w:rsidRDefault="007D49FA" w:rsidP="003761C8">
            <w:pPr>
              <w:pStyle w:val="NormalnyWeb"/>
              <w:spacing w:line="360" w:lineRule="auto"/>
              <w:jc w:val="both"/>
              <w:rPr>
                <w:rFonts w:ascii="Arial" w:hAnsi="Arial" w:cs="Arial"/>
                <w:bCs/>
                <w:color w:val="333333"/>
                <w:sz w:val="22"/>
                <w:szCs w:val="22"/>
              </w:rPr>
            </w:pPr>
          </w:p>
        </w:tc>
      </w:tr>
      <w:tr w:rsidR="007D49FA" w:rsidRPr="00975F2B" w14:paraId="3E727921" w14:textId="77777777" w:rsidTr="003761C8">
        <w:tc>
          <w:tcPr>
            <w:tcW w:w="3686" w:type="dxa"/>
          </w:tcPr>
          <w:p w14:paraId="77FCBF5C" w14:textId="77777777" w:rsidR="007D49FA" w:rsidRPr="00975F2B" w:rsidRDefault="007D49FA" w:rsidP="003761C8">
            <w:pPr>
              <w:pStyle w:val="NormalnyWeb"/>
              <w:spacing w:line="360" w:lineRule="auto"/>
              <w:jc w:val="center"/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  <w:r w:rsidRPr="00975F2B">
              <w:rPr>
                <w:rFonts w:ascii="Arial" w:hAnsi="Arial" w:cs="Arial"/>
                <w:b/>
                <w:color w:val="333333"/>
                <w:sz w:val="18"/>
                <w:szCs w:val="18"/>
              </w:rPr>
              <w:t>Adres siedziby</w:t>
            </w:r>
          </w:p>
        </w:tc>
        <w:tc>
          <w:tcPr>
            <w:tcW w:w="6237" w:type="dxa"/>
          </w:tcPr>
          <w:p w14:paraId="3646352B" w14:textId="77777777" w:rsidR="007D49FA" w:rsidRPr="00975F2B" w:rsidRDefault="007D49FA" w:rsidP="003761C8">
            <w:pPr>
              <w:pStyle w:val="NormalnyWeb"/>
              <w:spacing w:line="360" w:lineRule="auto"/>
              <w:jc w:val="both"/>
              <w:rPr>
                <w:rFonts w:ascii="Arial" w:hAnsi="Arial" w:cs="Arial"/>
                <w:bCs/>
                <w:color w:val="333333"/>
                <w:sz w:val="22"/>
                <w:szCs w:val="22"/>
              </w:rPr>
            </w:pPr>
          </w:p>
        </w:tc>
      </w:tr>
      <w:tr w:rsidR="007D49FA" w:rsidRPr="00975F2B" w14:paraId="067F5598" w14:textId="77777777" w:rsidTr="003761C8">
        <w:tc>
          <w:tcPr>
            <w:tcW w:w="3686" w:type="dxa"/>
          </w:tcPr>
          <w:p w14:paraId="489DBDE8" w14:textId="77777777" w:rsidR="007D49FA" w:rsidRPr="00975F2B" w:rsidRDefault="007D49FA" w:rsidP="003761C8">
            <w:pPr>
              <w:pStyle w:val="NormalnyWeb"/>
              <w:spacing w:line="360" w:lineRule="auto"/>
              <w:jc w:val="center"/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  <w:r w:rsidRPr="00975F2B">
              <w:rPr>
                <w:rFonts w:ascii="Arial" w:hAnsi="Arial" w:cs="Arial"/>
                <w:b/>
                <w:color w:val="333333"/>
                <w:sz w:val="18"/>
                <w:szCs w:val="18"/>
              </w:rPr>
              <w:t>Telefon i adres e-mail</w:t>
            </w:r>
          </w:p>
        </w:tc>
        <w:tc>
          <w:tcPr>
            <w:tcW w:w="6237" w:type="dxa"/>
          </w:tcPr>
          <w:p w14:paraId="668B3BBB" w14:textId="77777777" w:rsidR="007D49FA" w:rsidRPr="00975F2B" w:rsidRDefault="007D49FA" w:rsidP="003761C8">
            <w:pPr>
              <w:pStyle w:val="NormalnyWeb"/>
              <w:spacing w:line="360" w:lineRule="auto"/>
              <w:jc w:val="both"/>
              <w:rPr>
                <w:rFonts w:ascii="Arial" w:hAnsi="Arial" w:cs="Arial"/>
                <w:bCs/>
                <w:color w:val="333333"/>
                <w:sz w:val="22"/>
                <w:szCs w:val="22"/>
              </w:rPr>
            </w:pPr>
          </w:p>
        </w:tc>
      </w:tr>
    </w:tbl>
    <w:p w14:paraId="5E0367D5" w14:textId="77777777" w:rsidR="007D49FA" w:rsidRPr="00975F2B" w:rsidRDefault="007D49FA" w:rsidP="007D49FA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color w:val="333333"/>
          <w:sz w:val="22"/>
          <w:szCs w:val="22"/>
        </w:rPr>
      </w:pPr>
      <w:r w:rsidRPr="00975F2B">
        <w:rPr>
          <w:rFonts w:ascii="Arial" w:hAnsi="Arial" w:cs="Arial"/>
          <w:b/>
          <w:color w:val="333333"/>
          <w:sz w:val="22"/>
          <w:szCs w:val="22"/>
        </w:rPr>
        <w:t>Propozycje uwag i opinii dotyczące projektu Programu</w:t>
      </w:r>
    </w:p>
    <w:tbl>
      <w:tblPr>
        <w:tblStyle w:val="Tabela-Siatka"/>
        <w:tblW w:w="9923" w:type="dxa"/>
        <w:tblInd w:w="-289" w:type="dxa"/>
        <w:tblLook w:val="04A0" w:firstRow="1" w:lastRow="0" w:firstColumn="1" w:lastColumn="0" w:noHBand="0" w:noVBand="1"/>
      </w:tblPr>
      <w:tblGrid>
        <w:gridCol w:w="568"/>
        <w:gridCol w:w="3118"/>
        <w:gridCol w:w="3119"/>
        <w:gridCol w:w="3118"/>
      </w:tblGrid>
      <w:tr w:rsidR="007D49FA" w:rsidRPr="00975F2B" w14:paraId="3380E7A3" w14:textId="77777777" w:rsidTr="003761C8">
        <w:tc>
          <w:tcPr>
            <w:tcW w:w="568" w:type="dxa"/>
          </w:tcPr>
          <w:p w14:paraId="43B33863" w14:textId="77777777" w:rsidR="007D49FA" w:rsidRPr="00975F2B" w:rsidRDefault="007D49FA" w:rsidP="003761C8">
            <w:pPr>
              <w:pStyle w:val="NormalnyWeb"/>
              <w:spacing w:line="360" w:lineRule="auto"/>
              <w:jc w:val="center"/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  <w:r w:rsidRPr="00975F2B">
              <w:rPr>
                <w:rFonts w:ascii="Arial" w:hAnsi="Arial" w:cs="Arial"/>
                <w:b/>
                <w:color w:val="333333"/>
                <w:sz w:val="18"/>
                <w:szCs w:val="18"/>
              </w:rPr>
              <w:t>Lp.</w:t>
            </w:r>
          </w:p>
        </w:tc>
        <w:tc>
          <w:tcPr>
            <w:tcW w:w="3118" w:type="dxa"/>
          </w:tcPr>
          <w:p w14:paraId="4D86F7EB" w14:textId="77777777" w:rsidR="007D49FA" w:rsidRPr="00975F2B" w:rsidRDefault="007D49FA" w:rsidP="003761C8">
            <w:pPr>
              <w:pStyle w:val="NormalnyWeb"/>
              <w:spacing w:line="360" w:lineRule="auto"/>
              <w:jc w:val="center"/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  <w:r w:rsidRPr="00975F2B">
              <w:rPr>
                <w:rFonts w:ascii="Arial" w:hAnsi="Arial" w:cs="Arial"/>
                <w:b/>
                <w:color w:val="333333"/>
                <w:sz w:val="18"/>
                <w:szCs w:val="18"/>
              </w:rPr>
              <w:t>Część dokumentu, którego dotyczą uwagi i opinie (paragraf, ustęp, punkt)</w:t>
            </w:r>
          </w:p>
        </w:tc>
        <w:tc>
          <w:tcPr>
            <w:tcW w:w="3119" w:type="dxa"/>
          </w:tcPr>
          <w:p w14:paraId="4DE1D6ED" w14:textId="77777777" w:rsidR="007D49FA" w:rsidRPr="00975F2B" w:rsidRDefault="007D49FA" w:rsidP="003761C8">
            <w:pPr>
              <w:pStyle w:val="NormalnyWeb"/>
              <w:spacing w:line="360" w:lineRule="auto"/>
              <w:jc w:val="center"/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  <w:r w:rsidRPr="00975F2B">
              <w:rPr>
                <w:rFonts w:ascii="Arial" w:hAnsi="Arial" w:cs="Arial"/>
                <w:b/>
                <w:color w:val="333333"/>
                <w:sz w:val="18"/>
                <w:szCs w:val="18"/>
              </w:rPr>
              <w:t>Proponowana zmiana brzmienia zapisu lub treść nowego zapisu/ Treść proponowanych uwag</w:t>
            </w:r>
          </w:p>
        </w:tc>
        <w:tc>
          <w:tcPr>
            <w:tcW w:w="3118" w:type="dxa"/>
          </w:tcPr>
          <w:p w14:paraId="6BFF12CB" w14:textId="77777777" w:rsidR="007D49FA" w:rsidRPr="00975F2B" w:rsidRDefault="007D49FA" w:rsidP="003761C8">
            <w:pPr>
              <w:pStyle w:val="NormalnyWeb"/>
              <w:spacing w:line="360" w:lineRule="auto"/>
              <w:jc w:val="center"/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  <w:r w:rsidRPr="00975F2B">
              <w:rPr>
                <w:rFonts w:ascii="Arial" w:hAnsi="Arial" w:cs="Arial"/>
                <w:b/>
                <w:color w:val="333333"/>
                <w:sz w:val="18"/>
                <w:szCs w:val="18"/>
              </w:rPr>
              <w:t>Uzasadnienie</w:t>
            </w:r>
          </w:p>
        </w:tc>
      </w:tr>
      <w:tr w:rsidR="007D49FA" w:rsidRPr="00975F2B" w14:paraId="76CBE37D" w14:textId="77777777" w:rsidTr="003761C8">
        <w:trPr>
          <w:trHeight w:val="720"/>
        </w:trPr>
        <w:tc>
          <w:tcPr>
            <w:tcW w:w="568" w:type="dxa"/>
          </w:tcPr>
          <w:p w14:paraId="734335A6" w14:textId="77777777" w:rsidR="007D49FA" w:rsidRPr="00975F2B" w:rsidRDefault="007D49FA" w:rsidP="003761C8">
            <w:pPr>
              <w:pStyle w:val="NormalnyWeb"/>
              <w:spacing w:line="360" w:lineRule="auto"/>
              <w:jc w:val="both"/>
              <w:rPr>
                <w:rFonts w:ascii="Arial" w:hAnsi="Arial" w:cs="Arial"/>
                <w:b/>
                <w:color w:val="333333"/>
                <w:sz w:val="22"/>
                <w:szCs w:val="22"/>
              </w:rPr>
            </w:pPr>
          </w:p>
        </w:tc>
        <w:tc>
          <w:tcPr>
            <w:tcW w:w="3118" w:type="dxa"/>
          </w:tcPr>
          <w:p w14:paraId="746E0E8C" w14:textId="77777777" w:rsidR="007D49FA" w:rsidRPr="00975F2B" w:rsidRDefault="007D49FA" w:rsidP="003761C8">
            <w:pPr>
              <w:pStyle w:val="NormalnyWeb"/>
              <w:spacing w:line="360" w:lineRule="auto"/>
              <w:jc w:val="both"/>
              <w:rPr>
                <w:rFonts w:ascii="Arial" w:hAnsi="Arial" w:cs="Arial"/>
                <w:b/>
                <w:color w:val="333333"/>
                <w:sz w:val="22"/>
                <w:szCs w:val="22"/>
              </w:rPr>
            </w:pPr>
          </w:p>
        </w:tc>
        <w:tc>
          <w:tcPr>
            <w:tcW w:w="3119" w:type="dxa"/>
          </w:tcPr>
          <w:p w14:paraId="3D310AC5" w14:textId="77777777" w:rsidR="007D49FA" w:rsidRPr="00975F2B" w:rsidRDefault="007D49FA" w:rsidP="003761C8">
            <w:pPr>
              <w:pStyle w:val="NormalnyWeb"/>
              <w:spacing w:line="360" w:lineRule="auto"/>
              <w:jc w:val="both"/>
              <w:rPr>
                <w:rFonts w:ascii="Arial" w:hAnsi="Arial" w:cs="Arial"/>
                <w:b/>
                <w:color w:val="333333"/>
                <w:sz w:val="22"/>
                <w:szCs w:val="22"/>
              </w:rPr>
            </w:pPr>
          </w:p>
        </w:tc>
        <w:tc>
          <w:tcPr>
            <w:tcW w:w="3118" w:type="dxa"/>
          </w:tcPr>
          <w:p w14:paraId="1D76EF6D" w14:textId="77777777" w:rsidR="007D49FA" w:rsidRPr="00975F2B" w:rsidRDefault="007D49FA" w:rsidP="003761C8">
            <w:pPr>
              <w:pStyle w:val="NormalnyWeb"/>
              <w:spacing w:line="360" w:lineRule="auto"/>
              <w:jc w:val="both"/>
              <w:rPr>
                <w:rFonts w:ascii="Arial" w:hAnsi="Arial" w:cs="Arial"/>
                <w:b/>
                <w:color w:val="333333"/>
                <w:sz w:val="22"/>
                <w:szCs w:val="22"/>
              </w:rPr>
            </w:pPr>
          </w:p>
        </w:tc>
      </w:tr>
      <w:tr w:rsidR="007D49FA" w:rsidRPr="00975F2B" w14:paraId="7876D69B" w14:textId="77777777" w:rsidTr="003761C8">
        <w:trPr>
          <w:trHeight w:val="702"/>
        </w:trPr>
        <w:tc>
          <w:tcPr>
            <w:tcW w:w="568" w:type="dxa"/>
          </w:tcPr>
          <w:p w14:paraId="06E329C6" w14:textId="77777777" w:rsidR="007D49FA" w:rsidRPr="00975F2B" w:rsidRDefault="007D49FA" w:rsidP="003761C8">
            <w:pPr>
              <w:pStyle w:val="NormalnyWeb"/>
              <w:spacing w:line="360" w:lineRule="auto"/>
              <w:jc w:val="both"/>
              <w:rPr>
                <w:rFonts w:ascii="Arial" w:hAnsi="Arial" w:cs="Arial"/>
                <w:b/>
                <w:color w:val="333333"/>
                <w:sz w:val="22"/>
                <w:szCs w:val="22"/>
              </w:rPr>
            </w:pPr>
          </w:p>
        </w:tc>
        <w:tc>
          <w:tcPr>
            <w:tcW w:w="3118" w:type="dxa"/>
          </w:tcPr>
          <w:p w14:paraId="53C6520B" w14:textId="77777777" w:rsidR="007D49FA" w:rsidRPr="00975F2B" w:rsidRDefault="007D49FA" w:rsidP="003761C8">
            <w:pPr>
              <w:pStyle w:val="NormalnyWeb"/>
              <w:spacing w:line="360" w:lineRule="auto"/>
              <w:jc w:val="both"/>
              <w:rPr>
                <w:rFonts w:ascii="Arial" w:hAnsi="Arial" w:cs="Arial"/>
                <w:b/>
                <w:color w:val="333333"/>
                <w:sz w:val="22"/>
                <w:szCs w:val="22"/>
              </w:rPr>
            </w:pPr>
          </w:p>
        </w:tc>
        <w:tc>
          <w:tcPr>
            <w:tcW w:w="3119" w:type="dxa"/>
          </w:tcPr>
          <w:p w14:paraId="7A4643EA" w14:textId="77777777" w:rsidR="007D49FA" w:rsidRPr="00975F2B" w:rsidRDefault="007D49FA" w:rsidP="003761C8">
            <w:pPr>
              <w:pStyle w:val="NormalnyWeb"/>
              <w:spacing w:line="360" w:lineRule="auto"/>
              <w:jc w:val="both"/>
              <w:rPr>
                <w:rFonts w:ascii="Arial" w:hAnsi="Arial" w:cs="Arial"/>
                <w:b/>
                <w:color w:val="333333"/>
                <w:sz w:val="22"/>
                <w:szCs w:val="22"/>
              </w:rPr>
            </w:pPr>
          </w:p>
        </w:tc>
        <w:tc>
          <w:tcPr>
            <w:tcW w:w="3118" w:type="dxa"/>
          </w:tcPr>
          <w:p w14:paraId="74A852A1" w14:textId="77777777" w:rsidR="007D49FA" w:rsidRPr="00975F2B" w:rsidRDefault="007D49FA" w:rsidP="003761C8">
            <w:pPr>
              <w:pStyle w:val="NormalnyWeb"/>
              <w:spacing w:line="360" w:lineRule="auto"/>
              <w:jc w:val="both"/>
              <w:rPr>
                <w:rFonts w:ascii="Arial" w:hAnsi="Arial" w:cs="Arial"/>
                <w:b/>
                <w:color w:val="333333"/>
                <w:sz w:val="22"/>
                <w:szCs w:val="22"/>
              </w:rPr>
            </w:pPr>
          </w:p>
        </w:tc>
      </w:tr>
      <w:tr w:rsidR="007D49FA" w:rsidRPr="00975F2B" w14:paraId="6F6CCBCF" w14:textId="77777777" w:rsidTr="003761C8">
        <w:trPr>
          <w:trHeight w:val="698"/>
        </w:trPr>
        <w:tc>
          <w:tcPr>
            <w:tcW w:w="568" w:type="dxa"/>
          </w:tcPr>
          <w:p w14:paraId="0213FCB6" w14:textId="77777777" w:rsidR="007D49FA" w:rsidRPr="00975F2B" w:rsidRDefault="007D49FA" w:rsidP="003761C8">
            <w:pPr>
              <w:pStyle w:val="NormalnyWeb"/>
              <w:spacing w:line="360" w:lineRule="auto"/>
              <w:jc w:val="both"/>
              <w:rPr>
                <w:rFonts w:ascii="Arial" w:hAnsi="Arial" w:cs="Arial"/>
                <w:b/>
                <w:color w:val="333333"/>
                <w:sz w:val="22"/>
                <w:szCs w:val="22"/>
              </w:rPr>
            </w:pPr>
          </w:p>
        </w:tc>
        <w:tc>
          <w:tcPr>
            <w:tcW w:w="3118" w:type="dxa"/>
          </w:tcPr>
          <w:p w14:paraId="53D28418" w14:textId="77777777" w:rsidR="007D49FA" w:rsidRPr="00975F2B" w:rsidRDefault="007D49FA" w:rsidP="003761C8">
            <w:pPr>
              <w:pStyle w:val="NormalnyWeb"/>
              <w:spacing w:line="360" w:lineRule="auto"/>
              <w:jc w:val="both"/>
              <w:rPr>
                <w:rFonts w:ascii="Arial" w:hAnsi="Arial" w:cs="Arial"/>
                <w:b/>
                <w:color w:val="333333"/>
                <w:sz w:val="22"/>
                <w:szCs w:val="22"/>
              </w:rPr>
            </w:pPr>
          </w:p>
        </w:tc>
        <w:tc>
          <w:tcPr>
            <w:tcW w:w="3119" w:type="dxa"/>
          </w:tcPr>
          <w:p w14:paraId="4E226C7B" w14:textId="77777777" w:rsidR="007D49FA" w:rsidRPr="00975F2B" w:rsidRDefault="007D49FA" w:rsidP="003761C8">
            <w:pPr>
              <w:pStyle w:val="NormalnyWeb"/>
              <w:spacing w:line="360" w:lineRule="auto"/>
              <w:jc w:val="both"/>
              <w:rPr>
                <w:rFonts w:ascii="Arial" w:hAnsi="Arial" w:cs="Arial"/>
                <w:b/>
                <w:color w:val="333333"/>
                <w:sz w:val="22"/>
                <w:szCs w:val="22"/>
              </w:rPr>
            </w:pPr>
          </w:p>
        </w:tc>
        <w:tc>
          <w:tcPr>
            <w:tcW w:w="3118" w:type="dxa"/>
          </w:tcPr>
          <w:p w14:paraId="19A87A69" w14:textId="77777777" w:rsidR="007D49FA" w:rsidRPr="00975F2B" w:rsidRDefault="007D49FA" w:rsidP="003761C8">
            <w:pPr>
              <w:pStyle w:val="NormalnyWeb"/>
              <w:spacing w:line="360" w:lineRule="auto"/>
              <w:jc w:val="both"/>
              <w:rPr>
                <w:rFonts w:ascii="Arial" w:hAnsi="Arial" w:cs="Arial"/>
                <w:b/>
                <w:color w:val="333333"/>
                <w:sz w:val="22"/>
                <w:szCs w:val="22"/>
              </w:rPr>
            </w:pPr>
          </w:p>
        </w:tc>
      </w:tr>
    </w:tbl>
    <w:p w14:paraId="3BD3B0D9" w14:textId="77777777" w:rsidR="007D49FA" w:rsidRPr="00975F2B" w:rsidRDefault="007D49FA" w:rsidP="007D49FA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  <w:color w:val="333333"/>
          <w:sz w:val="22"/>
          <w:szCs w:val="22"/>
        </w:rPr>
      </w:pPr>
    </w:p>
    <w:p w14:paraId="433436FE" w14:textId="77777777" w:rsidR="007D49FA" w:rsidRPr="00975F2B" w:rsidRDefault="007D49FA" w:rsidP="007D49FA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  <w:color w:val="333333"/>
          <w:sz w:val="22"/>
          <w:szCs w:val="22"/>
        </w:rPr>
      </w:pPr>
    </w:p>
    <w:p w14:paraId="452E9706" w14:textId="77777777" w:rsidR="007D49FA" w:rsidRPr="00975F2B" w:rsidRDefault="007D49FA" w:rsidP="007D49FA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  <w:color w:val="333333"/>
          <w:sz w:val="22"/>
          <w:szCs w:val="22"/>
        </w:rPr>
      </w:pPr>
    </w:p>
    <w:p w14:paraId="27649879" w14:textId="77777777" w:rsidR="007D49FA" w:rsidRPr="00975F2B" w:rsidRDefault="007D49FA" w:rsidP="007D49FA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  <w:color w:val="333333"/>
          <w:sz w:val="22"/>
          <w:szCs w:val="22"/>
        </w:rPr>
      </w:pPr>
    </w:p>
    <w:p w14:paraId="593A24E2" w14:textId="77777777" w:rsidR="007D49FA" w:rsidRPr="00975F2B" w:rsidRDefault="007D49FA" w:rsidP="007D49FA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  <w:color w:val="333333"/>
          <w:sz w:val="22"/>
          <w:szCs w:val="22"/>
        </w:rPr>
      </w:pPr>
    </w:p>
    <w:p w14:paraId="26A5E485" w14:textId="77777777" w:rsidR="007D49FA" w:rsidRPr="00975F2B" w:rsidRDefault="007D49FA" w:rsidP="007D49FA">
      <w:pPr>
        <w:pStyle w:val="NormalnyWeb"/>
        <w:spacing w:before="0" w:beforeAutospacing="0" w:after="0" w:afterAutospacing="0"/>
        <w:ind w:left="4395"/>
        <w:jc w:val="center"/>
        <w:rPr>
          <w:rFonts w:ascii="Arial" w:hAnsi="Arial" w:cs="Arial"/>
          <w:b/>
          <w:bCs/>
          <w:color w:val="333333"/>
          <w:sz w:val="22"/>
          <w:szCs w:val="22"/>
        </w:rPr>
      </w:pPr>
      <w:r w:rsidRPr="00975F2B">
        <w:rPr>
          <w:rFonts w:ascii="Arial" w:hAnsi="Arial" w:cs="Arial"/>
          <w:b/>
          <w:bCs/>
          <w:color w:val="333333"/>
          <w:sz w:val="22"/>
          <w:szCs w:val="22"/>
        </w:rPr>
        <w:t>…………………………………</w:t>
      </w:r>
    </w:p>
    <w:p w14:paraId="453C83CE" w14:textId="77777777" w:rsidR="007D49FA" w:rsidRPr="00975F2B" w:rsidRDefault="007D49FA" w:rsidP="007D49FA">
      <w:pPr>
        <w:pStyle w:val="NormalnyWeb"/>
        <w:spacing w:before="0" w:beforeAutospacing="0" w:after="0" w:afterAutospacing="0"/>
        <w:ind w:left="4395"/>
        <w:jc w:val="center"/>
        <w:rPr>
          <w:rFonts w:ascii="Arial" w:hAnsi="Arial" w:cs="Arial"/>
          <w:color w:val="333333"/>
          <w:sz w:val="18"/>
          <w:szCs w:val="18"/>
        </w:rPr>
      </w:pPr>
      <w:r w:rsidRPr="00975F2B">
        <w:rPr>
          <w:rFonts w:ascii="Arial" w:hAnsi="Arial" w:cs="Arial"/>
          <w:color w:val="333333"/>
          <w:sz w:val="18"/>
          <w:szCs w:val="18"/>
        </w:rPr>
        <w:t>Data, imię i nazwisko osoby zgłaszającej uwagi</w:t>
      </w:r>
    </w:p>
    <w:p w14:paraId="3D99463C" w14:textId="77777777" w:rsidR="007D49FA" w:rsidRPr="00975F2B" w:rsidRDefault="007D49FA" w:rsidP="007D49FA">
      <w:pPr>
        <w:pStyle w:val="NormalnyWeb"/>
        <w:spacing w:before="0" w:beforeAutospacing="0" w:after="0" w:afterAutospacing="0"/>
        <w:ind w:left="4395"/>
        <w:jc w:val="center"/>
        <w:rPr>
          <w:rFonts w:ascii="Arial" w:hAnsi="Arial" w:cs="Arial"/>
          <w:color w:val="333333"/>
          <w:sz w:val="18"/>
          <w:szCs w:val="18"/>
        </w:rPr>
      </w:pPr>
      <w:r w:rsidRPr="00975F2B">
        <w:rPr>
          <w:rFonts w:ascii="Arial" w:hAnsi="Arial" w:cs="Arial"/>
          <w:color w:val="333333"/>
          <w:sz w:val="18"/>
          <w:szCs w:val="18"/>
        </w:rPr>
        <w:t>w imieniu organizacji pozarządowej</w:t>
      </w:r>
    </w:p>
    <w:p w14:paraId="3C2841D1" w14:textId="77777777" w:rsidR="007D49FA" w:rsidRPr="00975F2B" w:rsidRDefault="007D49FA" w:rsidP="007D49FA">
      <w:pPr>
        <w:pStyle w:val="NormalnyWeb"/>
        <w:spacing w:before="0" w:beforeAutospacing="0" w:after="0" w:afterAutospacing="0"/>
        <w:ind w:left="4395"/>
        <w:jc w:val="center"/>
        <w:rPr>
          <w:rFonts w:ascii="Arial" w:hAnsi="Arial" w:cs="Arial"/>
          <w:b/>
          <w:bCs/>
          <w:color w:val="333333"/>
          <w:sz w:val="18"/>
          <w:szCs w:val="18"/>
        </w:rPr>
      </w:pPr>
    </w:p>
    <w:p w14:paraId="6F71B67B" w14:textId="77777777" w:rsidR="007D49FA" w:rsidRPr="00975F2B" w:rsidRDefault="007D49FA" w:rsidP="007D49FA">
      <w:pPr>
        <w:pStyle w:val="NormalnyWeb"/>
        <w:spacing w:before="0" w:beforeAutospacing="0" w:after="0" w:afterAutospacing="0"/>
        <w:ind w:left="4395"/>
        <w:jc w:val="center"/>
        <w:rPr>
          <w:rFonts w:ascii="Arial" w:hAnsi="Arial" w:cs="Arial"/>
          <w:b/>
          <w:bCs/>
          <w:color w:val="333333"/>
          <w:sz w:val="18"/>
          <w:szCs w:val="18"/>
        </w:rPr>
      </w:pPr>
    </w:p>
    <w:p w14:paraId="7872786D" w14:textId="77777777" w:rsidR="007D49FA" w:rsidRPr="00975F2B" w:rsidRDefault="007D49FA" w:rsidP="007D49FA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  <w:bCs/>
          <w:color w:val="333333"/>
          <w:sz w:val="18"/>
          <w:szCs w:val="18"/>
        </w:rPr>
      </w:pPr>
    </w:p>
    <w:p w14:paraId="49C28055" w14:textId="77777777" w:rsidR="007D49FA" w:rsidRPr="00975F2B" w:rsidRDefault="007D49FA" w:rsidP="007D49FA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 w:rsidRPr="00975F2B">
        <w:rPr>
          <w:rFonts w:ascii="Arial" w:hAnsi="Arial" w:cs="Arial"/>
          <w:b/>
          <w:bCs/>
          <w:color w:val="333333"/>
          <w:sz w:val="18"/>
          <w:szCs w:val="18"/>
        </w:rPr>
        <w:t>Uwaga:</w:t>
      </w:r>
      <w:r w:rsidRPr="00975F2B">
        <w:rPr>
          <w:rFonts w:ascii="Arial" w:hAnsi="Arial" w:cs="Arial"/>
          <w:color w:val="333333"/>
          <w:sz w:val="18"/>
          <w:szCs w:val="18"/>
        </w:rPr>
        <w:t xml:space="preserve"> jedynie propozycje zmian/opinie uzasadnione przez podmiot zgłaszający mogą być uwzględnione w procesie konsultacji. </w:t>
      </w:r>
    </w:p>
    <w:p w14:paraId="45C207BB" w14:textId="77777777" w:rsidR="007D49FA" w:rsidRPr="00975F2B" w:rsidRDefault="007D49FA" w:rsidP="007D49FA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</w:p>
    <w:p w14:paraId="3FAF7C62" w14:textId="77777777" w:rsidR="007D49FA" w:rsidRPr="00975F2B" w:rsidRDefault="007D49FA" w:rsidP="007D49FA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 w:rsidRPr="00975F2B">
        <w:rPr>
          <w:rFonts w:ascii="Arial" w:hAnsi="Arial" w:cs="Arial"/>
          <w:color w:val="333333"/>
          <w:sz w:val="18"/>
          <w:szCs w:val="18"/>
        </w:rPr>
        <w:t xml:space="preserve">Wypełniony formularz należy złożyć w nieprzekraczalnym terminie do </w:t>
      </w:r>
      <w:r w:rsidRPr="00975F2B">
        <w:rPr>
          <w:rFonts w:ascii="Arial" w:hAnsi="Arial" w:cs="Arial"/>
          <w:b/>
          <w:bCs/>
          <w:color w:val="333333"/>
          <w:sz w:val="18"/>
          <w:szCs w:val="18"/>
        </w:rPr>
        <w:t>27 stycznia 2021 roku</w:t>
      </w:r>
      <w:r w:rsidRPr="00975F2B">
        <w:rPr>
          <w:rFonts w:ascii="Arial" w:hAnsi="Arial" w:cs="Arial"/>
          <w:color w:val="333333"/>
          <w:sz w:val="18"/>
          <w:szCs w:val="18"/>
        </w:rPr>
        <w:t xml:space="preserve"> w jeden z poniżej wymienionych sposobów:</w:t>
      </w:r>
    </w:p>
    <w:p w14:paraId="4A438136" w14:textId="77777777" w:rsidR="007D49FA" w:rsidRPr="00975F2B" w:rsidRDefault="007D49FA" w:rsidP="007D49FA">
      <w:pPr>
        <w:pStyle w:val="NormalnyWeb"/>
        <w:numPr>
          <w:ilvl w:val="0"/>
          <w:numId w:val="2"/>
        </w:numPr>
        <w:spacing w:before="0" w:beforeAutospacing="0" w:after="0" w:afterAutospacing="0"/>
        <w:ind w:left="426" w:hanging="426"/>
        <w:jc w:val="both"/>
        <w:rPr>
          <w:rStyle w:val="markedcontent"/>
          <w:rFonts w:ascii="Arial" w:hAnsi="Arial" w:cs="Arial"/>
          <w:color w:val="333333"/>
          <w:sz w:val="18"/>
          <w:szCs w:val="18"/>
        </w:rPr>
      </w:pPr>
      <w:r w:rsidRPr="00975F2B">
        <w:rPr>
          <w:rStyle w:val="markedcontent"/>
          <w:rFonts w:ascii="Arial" w:hAnsi="Arial" w:cs="Arial"/>
          <w:sz w:val="18"/>
          <w:szCs w:val="18"/>
        </w:rPr>
        <w:t xml:space="preserve">drogą elektroniczną na adres e-mail: sekretarz@dzierzaznia.pl, </w:t>
      </w:r>
    </w:p>
    <w:p w14:paraId="1AC0C4A5" w14:textId="77777777" w:rsidR="007D49FA" w:rsidRPr="00975F2B" w:rsidRDefault="007D49FA" w:rsidP="007D49FA">
      <w:pPr>
        <w:pStyle w:val="NormalnyWeb"/>
        <w:numPr>
          <w:ilvl w:val="0"/>
          <w:numId w:val="2"/>
        </w:numPr>
        <w:spacing w:before="0" w:beforeAutospacing="0" w:after="0" w:afterAutospacing="0"/>
        <w:ind w:left="426" w:hanging="426"/>
        <w:jc w:val="both"/>
        <w:rPr>
          <w:rStyle w:val="markedcontent"/>
          <w:rFonts w:ascii="Arial" w:hAnsi="Arial" w:cs="Arial"/>
          <w:color w:val="333333"/>
          <w:sz w:val="18"/>
          <w:szCs w:val="18"/>
        </w:rPr>
      </w:pPr>
      <w:r w:rsidRPr="00975F2B">
        <w:rPr>
          <w:rStyle w:val="markedcontent"/>
          <w:rFonts w:ascii="Arial" w:hAnsi="Arial" w:cs="Arial"/>
          <w:sz w:val="18"/>
          <w:szCs w:val="18"/>
        </w:rPr>
        <w:t xml:space="preserve">pocztą tradycyjną na adres Urząd Gminy w Dzierzążni, Dzierzążnia 28, 09-164 Dzierzążnia </w:t>
      </w:r>
    </w:p>
    <w:p w14:paraId="7044A11D" w14:textId="77777777" w:rsidR="007D49FA" w:rsidRPr="00975F2B" w:rsidRDefault="007D49FA" w:rsidP="007D49FA">
      <w:pPr>
        <w:pStyle w:val="NormalnyWeb"/>
        <w:numPr>
          <w:ilvl w:val="0"/>
          <w:numId w:val="2"/>
        </w:numPr>
        <w:spacing w:before="0" w:beforeAutospacing="0" w:after="0" w:afterAutospacing="0"/>
        <w:ind w:left="426" w:hanging="426"/>
        <w:jc w:val="both"/>
        <w:rPr>
          <w:rFonts w:ascii="Arial" w:hAnsi="Arial" w:cs="Arial"/>
          <w:color w:val="333333"/>
          <w:sz w:val="18"/>
          <w:szCs w:val="18"/>
        </w:rPr>
      </w:pPr>
      <w:r w:rsidRPr="00975F2B">
        <w:rPr>
          <w:rStyle w:val="markedcontent"/>
          <w:rFonts w:ascii="Arial" w:hAnsi="Arial" w:cs="Arial"/>
          <w:sz w:val="18"/>
          <w:szCs w:val="18"/>
        </w:rPr>
        <w:t>osobiście w sekretariacie Urzędu Gminy w Dzierzążni w godzinach pracy urzędu (pon.- pt. 8:00 – 16:00).</w:t>
      </w:r>
    </w:p>
    <w:p w14:paraId="08CD9375" w14:textId="77777777" w:rsidR="007D49FA" w:rsidRPr="00975F2B" w:rsidRDefault="007D49FA" w:rsidP="00A75FD3">
      <w:pPr>
        <w:ind w:left="4820"/>
        <w:jc w:val="center"/>
        <w:rPr>
          <w:rFonts w:ascii="Arial" w:hAnsi="Arial" w:cs="Arial"/>
          <w:i/>
          <w:iCs/>
        </w:rPr>
      </w:pPr>
    </w:p>
    <w:sectPr w:rsidR="007D49FA" w:rsidRPr="00975F2B" w:rsidSect="009079D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E74AB"/>
    <w:multiLevelType w:val="hybridMultilevel"/>
    <w:tmpl w:val="4E7203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111D5"/>
    <w:multiLevelType w:val="hybridMultilevel"/>
    <w:tmpl w:val="93603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D1B0C"/>
    <w:multiLevelType w:val="hybridMultilevel"/>
    <w:tmpl w:val="BCDE379A"/>
    <w:lvl w:ilvl="0" w:tplc="1152D2D4">
      <w:start w:val="1"/>
      <w:numFmt w:val="decimal"/>
      <w:lvlText w:val="%1)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22D20364"/>
    <w:multiLevelType w:val="hybridMultilevel"/>
    <w:tmpl w:val="9A9614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B638B5"/>
    <w:multiLevelType w:val="hybridMultilevel"/>
    <w:tmpl w:val="268083F0"/>
    <w:lvl w:ilvl="0" w:tplc="04150011">
      <w:start w:val="1"/>
      <w:numFmt w:val="decimal"/>
      <w:lvlText w:val="%1)"/>
      <w:lvlJc w:val="left"/>
      <w:pPr>
        <w:tabs>
          <w:tab w:val="num" w:pos="834"/>
        </w:tabs>
        <w:ind w:left="8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54"/>
        </w:tabs>
        <w:ind w:left="155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74"/>
        </w:tabs>
        <w:ind w:left="22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94"/>
        </w:tabs>
        <w:ind w:left="29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14"/>
        </w:tabs>
        <w:ind w:left="37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34"/>
        </w:tabs>
        <w:ind w:left="44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54"/>
        </w:tabs>
        <w:ind w:left="51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74"/>
        </w:tabs>
        <w:ind w:left="58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94"/>
        </w:tabs>
        <w:ind w:left="6594" w:hanging="180"/>
      </w:pPr>
    </w:lvl>
  </w:abstractNum>
  <w:abstractNum w:abstractNumId="5" w15:restartNumberingAfterBreak="0">
    <w:nsid w:val="35DD1F14"/>
    <w:multiLevelType w:val="hybridMultilevel"/>
    <w:tmpl w:val="AB7889F4"/>
    <w:lvl w:ilvl="0" w:tplc="109C7E2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D24B3A"/>
    <w:multiLevelType w:val="hybridMultilevel"/>
    <w:tmpl w:val="899CBCB8"/>
    <w:lvl w:ilvl="0" w:tplc="1152D2D4">
      <w:start w:val="1"/>
      <w:numFmt w:val="decimal"/>
      <w:lvlText w:val="%1)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3E6A17C7"/>
    <w:multiLevelType w:val="hybridMultilevel"/>
    <w:tmpl w:val="CBB434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B14797"/>
    <w:multiLevelType w:val="hybridMultilevel"/>
    <w:tmpl w:val="3998D736"/>
    <w:lvl w:ilvl="0" w:tplc="E0BE885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4B6495F"/>
    <w:multiLevelType w:val="hybridMultilevel"/>
    <w:tmpl w:val="E5C67560"/>
    <w:lvl w:ilvl="0" w:tplc="04150011">
      <w:start w:val="1"/>
      <w:numFmt w:val="decimal"/>
      <w:lvlText w:val="%1)"/>
      <w:lvlJc w:val="left"/>
      <w:pPr>
        <w:ind w:left="948" w:hanging="360"/>
      </w:pPr>
    </w:lvl>
    <w:lvl w:ilvl="1" w:tplc="04150019" w:tentative="1">
      <w:start w:val="1"/>
      <w:numFmt w:val="lowerLetter"/>
      <w:lvlText w:val="%2."/>
      <w:lvlJc w:val="left"/>
      <w:pPr>
        <w:ind w:left="1668" w:hanging="360"/>
      </w:pPr>
    </w:lvl>
    <w:lvl w:ilvl="2" w:tplc="0415001B" w:tentative="1">
      <w:start w:val="1"/>
      <w:numFmt w:val="lowerRoman"/>
      <w:lvlText w:val="%3."/>
      <w:lvlJc w:val="right"/>
      <w:pPr>
        <w:ind w:left="2388" w:hanging="180"/>
      </w:pPr>
    </w:lvl>
    <w:lvl w:ilvl="3" w:tplc="0415000F" w:tentative="1">
      <w:start w:val="1"/>
      <w:numFmt w:val="decimal"/>
      <w:lvlText w:val="%4."/>
      <w:lvlJc w:val="left"/>
      <w:pPr>
        <w:ind w:left="3108" w:hanging="360"/>
      </w:pPr>
    </w:lvl>
    <w:lvl w:ilvl="4" w:tplc="04150019" w:tentative="1">
      <w:start w:val="1"/>
      <w:numFmt w:val="lowerLetter"/>
      <w:lvlText w:val="%5."/>
      <w:lvlJc w:val="left"/>
      <w:pPr>
        <w:ind w:left="3828" w:hanging="360"/>
      </w:pPr>
    </w:lvl>
    <w:lvl w:ilvl="5" w:tplc="0415001B" w:tentative="1">
      <w:start w:val="1"/>
      <w:numFmt w:val="lowerRoman"/>
      <w:lvlText w:val="%6."/>
      <w:lvlJc w:val="right"/>
      <w:pPr>
        <w:ind w:left="4548" w:hanging="180"/>
      </w:pPr>
    </w:lvl>
    <w:lvl w:ilvl="6" w:tplc="0415000F" w:tentative="1">
      <w:start w:val="1"/>
      <w:numFmt w:val="decimal"/>
      <w:lvlText w:val="%7."/>
      <w:lvlJc w:val="left"/>
      <w:pPr>
        <w:ind w:left="5268" w:hanging="360"/>
      </w:pPr>
    </w:lvl>
    <w:lvl w:ilvl="7" w:tplc="04150019" w:tentative="1">
      <w:start w:val="1"/>
      <w:numFmt w:val="lowerLetter"/>
      <w:lvlText w:val="%8."/>
      <w:lvlJc w:val="left"/>
      <w:pPr>
        <w:ind w:left="5988" w:hanging="360"/>
      </w:pPr>
    </w:lvl>
    <w:lvl w:ilvl="8" w:tplc="0415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10" w15:restartNumberingAfterBreak="0">
    <w:nsid w:val="47F67771"/>
    <w:multiLevelType w:val="hybridMultilevel"/>
    <w:tmpl w:val="FC4ED548"/>
    <w:lvl w:ilvl="0" w:tplc="E0BE885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6952E9"/>
    <w:multiLevelType w:val="hybridMultilevel"/>
    <w:tmpl w:val="11FEB7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74A2DF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2CF1D46"/>
    <w:multiLevelType w:val="hybridMultilevel"/>
    <w:tmpl w:val="AAA4F9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1F1614"/>
    <w:multiLevelType w:val="hybridMultilevel"/>
    <w:tmpl w:val="71CE5ECE"/>
    <w:lvl w:ilvl="0" w:tplc="04150017">
      <w:start w:val="1"/>
      <w:numFmt w:val="lowerLetter"/>
      <w:lvlText w:val="%1)"/>
      <w:lvlJc w:val="left"/>
      <w:pPr>
        <w:ind w:left="723" w:hanging="360"/>
      </w:pPr>
    </w:lvl>
    <w:lvl w:ilvl="1" w:tplc="04150019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4" w15:restartNumberingAfterBreak="0">
    <w:nsid w:val="74E07A8A"/>
    <w:multiLevelType w:val="hybridMultilevel"/>
    <w:tmpl w:val="C5365720"/>
    <w:lvl w:ilvl="0" w:tplc="E0BE885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"/>
  </w:num>
  <w:num w:numId="3">
    <w:abstractNumId w:val="4"/>
  </w:num>
  <w:num w:numId="4">
    <w:abstractNumId w:val="6"/>
  </w:num>
  <w:num w:numId="5">
    <w:abstractNumId w:val="10"/>
  </w:num>
  <w:num w:numId="6">
    <w:abstractNumId w:val="3"/>
  </w:num>
  <w:num w:numId="7">
    <w:abstractNumId w:val="13"/>
  </w:num>
  <w:num w:numId="8">
    <w:abstractNumId w:val="9"/>
  </w:num>
  <w:num w:numId="9">
    <w:abstractNumId w:val="2"/>
  </w:num>
  <w:num w:numId="10">
    <w:abstractNumId w:val="11"/>
  </w:num>
  <w:num w:numId="11">
    <w:abstractNumId w:val="5"/>
  </w:num>
  <w:num w:numId="12">
    <w:abstractNumId w:val="0"/>
  </w:num>
  <w:num w:numId="13">
    <w:abstractNumId w:val="8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969"/>
    <w:rsid w:val="000052AE"/>
    <w:rsid w:val="00101239"/>
    <w:rsid w:val="00185C86"/>
    <w:rsid w:val="001D34E2"/>
    <w:rsid w:val="00212969"/>
    <w:rsid w:val="00225ED3"/>
    <w:rsid w:val="005953B6"/>
    <w:rsid w:val="005E7386"/>
    <w:rsid w:val="0061280A"/>
    <w:rsid w:val="006B3DAE"/>
    <w:rsid w:val="007D49FA"/>
    <w:rsid w:val="008846DD"/>
    <w:rsid w:val="008C3910"/>
    <w:rsid w:val="009079DA"/>
    <w:rsid w:val="00975F2B"/>
    <w:rsid w:val="009A416A"/>
    <w:rsid w:val="009C1B29"/>
    <w:rsid w:val="00A75FD3"/>
    <w:rsid w:val="00AF4002"/>
    <w:rsid w:val="00D64CD5"/>
    <w:rsid w:val="00E520F2"/>
    <w:rsid w:val="00EF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0A36B"/>
  <w15:chartTrackingRefBased/>
  <w15:docId w15:val="{74040ABA-24C8-4628-922E-7D745220E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9C1B29"/>
  </w:style>
  <w:style w:type="paragraph" w:styleId="NormalnyWeb">
    <w:name w:val="Normal (Web)"/>
    <w:basedOn w:val="Normalny"/>
    <w:uiPriority w:val="99"/>
    <w:unhideWhenUsed/>
    <w:rsid w:val="007D4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D4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5F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975F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zierzazn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3019</Words>
  <Characters>18114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Konczewska</dc:creator>
  <cp:keywords/>
  <dc:description/>
  <cp:lastModifiedBy>Monika Konczewska</cp:lastModifiedBy>
  <cp:revision>3</cp:revision>
  <cp:lastPrinted>2022-01-21T13:46:00Z</cp:lastPrinted>
  <dcterms:created xsi:type="dcterms:W3CDTF">2022-01-21T14:14:00Z</dcterms:created>
  <dcterms:modified xsi:type="dcterms:W3CDTF">2022-01-21T14:20:00Z</dcterms:modified>
</cp:coreProperties>
</file>