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A2A61" w14:textId="2B1877A8" w:rsidR="0077787A" w:rsidRPr="0077787A" w:rsidRDefault="0077787A" w:rsidP="00050E04">
      <w:pPr>
        <w:pStyle w:val="metryka"/>
        <w:spacing w:before="0" w:beforeAutospacing="0" w:after="0" w:afterAutospacing="0"/>
        <w:jc w:val="center"/>
        <w:rPr>
          <w:rStyle w:val="Pogrubienie"/>
          <w:color w:val="C0504D" w:themeColor="accent2"/>
        </w:rPr>
      </w:pP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</w:p>
    <w:p w14:paraId="3E988C5A" w14:textId="32B17752" w:rsidR="00050E04" w:rsidRPr="00050E04" w:rsidRDefault="00050E04" w:rsidP="00050E04">
      <w:pPr>
        <w:pStyle w:val="metryka"/>
        <w:spacing w:before="0" w:beforeAutospacing="0" w:after="0" w:afterAutospacing="0"/>
        <w:jc w:val="center"/>
        <w:rPr>
          <w:rStyle w:val="Pogrubienie"/>
        </w:rPr>
      </w:pPr>
      <w:r w:rsidRPr="00050E04">
        <w:rPr>
          <w:rStyle w:val="Pogrubienie"/>
        </w:rPr>
        <w:t xml:space="preserve">Uchwała  NR </w:t>
      </w:r>
      <w:r w:rsidR="00636547">
        <w:rPr>
          <w:rStyle w:val="Pogrubienie"/>
        </w:rPr>
        <w:t>193/XXVII</w:t>
      </w:r>
      <w:r w:rsidRPr="00050E04">
        <w:rPr>
          <w:rStyle w:val="Pogrubienie"/>
        </w:rPr>
        <w:t>/2</w:t>
      </w:r>
      <w:r w:rsidR="00636547">
        <w:rPr>
          <w:rStyle w:val="Pogrubienie"/>
        </w:rPr>
        <w:t>021</w:t>
      </w:r>
    </w:p>
    <w:p w14:paraId="7D4D2C9D" w14:textId="77777777" w:rsidR="00050E04" w:rsidRPr="00050E04" w:rsidRDefault="00050E04" w:rsidP="00050E0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50E0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Rady Gminy w Dzierzążni</w:t>
      </w:r>
    </w:p>
    <w:p w14:paraId="14B56DA9" w14:textId="627181E9" w:rsidR="00050E04" w:rsidRPr="00050E04" w:rsidRDefault="00050E04" w:rsidP="00050E04">
      <w:pPr>
        <w:rPr>
          <w:rFonts w:ascii="Times New Roman" w:hAnsi="Times New Roman" w:cs="Times New Roman"/>
          <w:b/>
          <w:sz w:val="24"/>
          <w:szCs w:val="24"/>
        </w:rPr>
      </w:pPr>
      <w:r w:rsidRPr="00050E0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 dnia </w:t>
      </w:r>
      <w:r w:rsidR="00636547">
        <w:rPr>
          <w:rFonts w:ascii="Times New Roman" w:hAnsi="Times New Roman" w:cs="Times New Roman"/>
          <w:b/>
          <w:sz w:val="24"/>
          <w:szCs w:val="24"/>
        </w:rPr>
        <w:t xml:space="preserve"> 16 </w:t>
      </w:r>
      <w:r w:rsidRPr="00050E04">
        <w:rPr>
          <w:rFonts w:ascii="Times New Roman" w:hAnsi="Times New Roman" w:cs="Times New Roman"/>
          <w:b/>
          <w:sz w:val="24"/>
          <w:szCs w:val="24"/>
        </w:rPr>
        <w:t xml:space="preserve"> lipca 2021</w:t>
      </w:r>
      <w:r w:rsidR="00636547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14:paraId="0F3CB228" w14:textId="77777777" w:rsidR="00050E04" w:rsidRDefault="00050E04" w:rsidP="00050E04">
      <w:pPr>
        <w:pStyle w:val="metryka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 sprawie ustalenia szczegółowych zasad ponoszenia odpłatności za pobyt </w:t>
      </w:r>
      <w:r w:rsidR="00092477">
        <w:rPr>
          <w:b/>
          <w:bCs/>
          <w:sz w:val="22"/>
          <w:szCs w:val="22"/>
        </w:rPr>
        <w:t xml:space="preserve">w mieszkaniach chronionych </w:t>
      </w:r>
      <w:r w:rsidR="00C4746C">
        <w:rPr>
          <w:b/>
          <w:bCs/>
          <w:sz w:val="22"/>
          <w:szCs w:val="22"/>
        </w:rPr>
        <w:t xml:space="preserve"> </w:t>
      </w:r>
      <w:r w:rsidR="00092477">
        <w:rPr>
          <w:b/>
          <w:bCs/>
          <w:sz w:val="22"/>
          <w:szCs w:val="22"/>
        </w:rPr>
        <w:t>i</w:t>
      </w:r>
      <w:r w:rsidR="00C4746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 w:rsidR="004D7E75">
        <w:rPr>
          <w:b/>
          <w:bCs/>
          <w:sz w:val="22"/>
          <w:szCs w:val="22"/>
        </w:rPr>
        <w:t xml:space="preserve">ośrodkach wsparcia </w:t>
      </w:r>
      <w:r w:rsidR="00357C07">
        <w:rPr>
          <w:b/>
          <w:bCs/>
          <w:sz w:val="22"/>
          <w:szCs w:val="22"/>
        </w:rPr>
        <w:t>udzielających  schronienia  oso</w:t>
      </w:r>
      <w:r>
        <w:rPr>
          <w:b/>
          <w:bCs/>
          <w:sz w:val="22"/>
          <w:szCs w:val="22"/>
        </w:rPr>
        <w:t>b</w:t>
      </w:r>
      <w:r w:rsidR="00357C07">
        <w:rPr>
          <w:b/>
          <w:bCs/>
          <w:sz w:val="22"/>
          <w:szCs w:val="22"/>
        </w:rPr>
        <w:t>om bezdomnym</w:t>
      </w:r>
    </w:p>
    <w:p w14:paraId="268B6021" w14:textId="77777777" w:rsidR="00B22E5C" w:rsidRPr="00050E04" w:rsidRDefault="00B22E5C" w:rsidP="00050E04">
      <w:pPr>
        <w:pStyle w:val="metryka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14:paraId="4BF3A349" w14:textId="77777777" w:rsidR="00050E04" w:rsidRDefault="00050E04" w:rsidP="00050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CCC046E" w14:textId="77777777" w:rsidR="00050E04" w:rsidRDefault="00050E04" w:rsidP="00050E0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</w:t>
      </w:r>
      <w:r w:rsidR="00E94749">
        <w:rPr>
          <w:rFonts w:ascii="Times New Roman" w:eastAsia="Times New Roman" w:hAnsi="Times New Roman" w:cs="Times New Roman"/>
          <w:lang w:eastAsia="pl-PL"/>
        </w:rPr>
        <w:t>e art.</w:t>
      </w:r>
      <w:r w:rsidR="004D7E75">
        <w:rPr>
          <w:rFonts w:ascii="Times New Roman" w:eastAsia="Times New Roman" w:hAnsi="Times New Roman" w:cs="Times New Roman"/>
          <w:lang w:eastAsia="pl-PL"/>
        </w:rPr>
        <w:t>17 ust. 1 pkt. 3</w:t>
      </w:r>
      <w:r w:rsidRPr="00E26A39">
        <w:rPr>
          <w:rFonts w:ascii="Times New Roman" w:eastAsia="Times New Roman" w:hAnsi="Times New Roman" w:cs="Times New Roman"/>
          <w:lang w:eastAsia="pl-PL"/>
        </w:rPr>
        <w:t xml:space="preserve">, art. 48, art. 48 a ust. 2 i ust. 2b, art. 97 ust. 1 ust. 1a oraz ust.5 ustawy z dnia 12 marca 2004 r. </w:t>
      </w:r>
      <w:r w:rsidR="004D7E75">
        <w:rPr>
          <w:rFonts w:ascii="Times New Roman" w:eastAsia="Times New Roman" w:hAnsi="Times New Roman" w:cs="Times New Roman"/>
          <w:lang w:eastAsia="pl-PL"/>
        </w:rPr>
        <w:t>o pomocy społecznej (</w:t>
      </w:r>
      <w:proofErr w:type="spellStart"/>
      <w:r w:rsidR="004D7E75">
        <w:rPr>
          <w:rFonts w:ascii="Times New Roman" w:eastAsia="Times New Roman" w:hAnsi="Times New Roman" w:cs="Times New Roman"/>
          <w:lang w:eastAsia="pl-PL"/>
        </w:rPr>
        <w:t>Dz.U.z</w:t>
      </w:r>
      <w:proofErr w:type="spellEnd"/>
      <w:r w:rsidR="004D7E75">
        <w:rPr>
          <w:rFonts w:ascii="Times New Roman" w:eastAsia="Times New Roman" w:hAnsi="Times New Roman" w:cs="Times New Roman"/>
          <w:lang w:eastAsia="pl-PL"/>
        </w:rPr>
        <w:t xml:space="preserve"> 2020 r. poz.1876</w:t>
      </w:r>
      <w:r w:rsidRPr="00E26A39">
        <w:rPr>
          <w:rFonts w:ascii="Times New Roman" w:eastAsia="Times New Roman" w:hAnsi="Times New Roman" w:cs="Times New Roman"/>
          <w:lang w:eastAsia="pl-PL"/>
        </w:rPr>
        <w:t xml:space="preserve"> z późn.zm.),art.18 ust.2</w:t>
      </w:r>
      <w:r w:rsidR="00E9474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26A39">
        <w:rPr>
          <w:rFonts w:ascii="Times New Roman" w:eastAsia="Times New Roman" w:hAnsi="Times New Roman" w:cs="Times New Roman"/>
          <w:lang w:eastAsia="pl-PL"/>
        </w:rPr>
        <w:t>pkt.15 i art.40 ust.1 ustawy o sa</w:t>
      </w:r>
      <w:r w:rsidR="00E94749">
        <w:rPr>
          <w:rFonts w:ascii="Times New Roman" w:eastAsia="Times New Roman" w:hAnsi="Times New Roman" w:cs="Times New Roman"/>
          <w:lang w:eastAsia="pl-PL"/>
        </w:rPr>
        <w:t xml:space="preserve">morządzie gminnym (Dz. </w:t>
      </w:r>
      <w:r w:rsidR="00734992">
        <w:rPr>
          <w:rFonts w:ascii="Times New Roman" w:eastAsia="Times New Roman" w:hAnsi="Times New Roman" w:cs="Times New Roman"/>
          <w:lang w:eastAsia="pl-PL"/>
        </w:rPr>
        <w:t xml:space="preserve">U. z 2020 r. poz. 713 i </w:t>
      </w:r>
      <w:r w:rsidR="001179F9">
        <w:rPr>
          <w:rFonts w:ascii="Times New Roman" w:eastAsia="Times New Roman" w:hAnsi="Times New Roman" w:cs="Times New Roman"/>
          <w:lang w:eastAsia="pl-PL"/>
        </w:rPr>
        <w:t>1378</w:t>
      </w:r>
      <w:r w:rsidRPr="00E26A39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19D2D2CB" w14:textId="77777777" w:rsidR="00F50348" w:rsidRPr="00E26A39" w:rsidRDefault="00F50348" w:rsidP="00050E0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ED7FA0" w14:textId="77777777" w:rsidR="00050E04" w:rsidRDefault="00A82AB7" w:rsidP="00050E04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 1</w:t>
      </w:r>
    </w:p>
    <w:p w14:paraId="7D45FAB5" w14:textId="77777777" w:rsidR="004D7E75" w:rsidRPr="00E26A39" w:rsidRDefault="004D7E75" w:rsidP="00050E04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0AFECF1" w14:textId="77777777" w:rsidR="00050E04" w:rsidRDefault="00050E04" w:rsidP="004D7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6A39">
        <w:rPr>
          <w:rFonts w:ascii="Times New Roman" w:eastAsia="Times New Roman" w:hAnsi="Times New Roman" w:cs="Times New Roman"/>
          <w:lang w:eastAsia="pl-PL"/>
        </w:rPr>
        <w:t xml:space="preserve">Ustala się </w:t>
      </w:r>
      <w:r w:rsidR="00B50803">
        <w:rPr>
          <w:rFonts w:ascii="Times New Roman" w:eastAsia="Times New Roman" w:hAnsi="Times New Roman" w:cs="Times New Roman"/>
          <w:lang w:eastAsia="pl-PL"/>
        </w:rPr>
        <w:t xml:space="preserve">szczegółowe </w:t>
      </w:r>
      <w:r w:rsidRPr="00E26A39">
        <w:rPr>
          <w:rFonts w:ascii="Times New Roman" w:eastAsia="Times New Roman" w:hAnsi="Times New Roman" w:cs="Times New Roman"/>
          <w:lang w:eastAsia="pl-PL"/>
        </w:rPr>
        <w:t xml:space="preserve">zasady ponoszenia odpłatności za udzielenie schronienia poprzez przyznanie tymczasowego miejsca </w:t>
      </w:r>
      <w:r w:rsidR="0073499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26A39">
        <w:rPr>
          <w:rFonts w:ascii="Times New Roman" w:eastAsia="Times New Roman" w:hAnsi="Times New Roman" w:cs="Times New Roman"/>
          <w:lang w:eastAsia="pl-PL"/>
        </w:rPr>
        <w:t>w </w:t>
      </w:r>
      <w:r w:rsidR="0073499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26A39">
        <w:rPr>
          <w:rFonts w:ascii="Times New Roman" w:eastAsia="Times New Roman" w:hAnsi="Times New Roman" w:cs="Times New Roman"/>
          <w:lang w:eastAsia="pl-PL"/>
        </w:rPr>
        <w:t>schronisku dla osób bezdomnych z</w:t>
      </w:r>
      <w:r w:rsidR="0073499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26A39">
        <w:rPr>
          <w:rFonts w:ascii="Times New Roman" w:eastAsia="Times New Roman" w:hAnsi="Times New Roman" w:cs="Times New Roman"/>
          <w:lang w:eastAsia="pl-PL"/>
        </w:rPr>
        <w:t> usługami opieku</w:t>
      </w:r>
      <w:r w:rsidR="00B50803">
        <w:rPr>
          <w:rFonts w:ascii="Times New Roman" w:eastAsia="Times New Roman" w:hAnsi="Times New Roman" w:cs="Times New Roman"/>
          <w:lang w:eastAsia="pl-PL"/>
        </w:rPr>
        <w:t xml:space="preserve">ńczymi oraz schronisku, </w:t>
      </w:r>
      <w:r w:rsidR="002C394E">
        <w:rPr>
          <w:rFonts w:ascii="Times New Roman" w:eastAsia="Times New Roman" w:hAnsi="Times New Roman" w:cs="Times New Roman"/>
          <w:lang w:eastAsia="pl-PL"/>
        </w:rPr>
        <w:t> których osta</w:t>
      </w:r>
      <w:r w:rsidR="00B50803">
        <w:rPr>
          <w:rFonts w:ascii="Times New Roman" w:eastAsia="Times New Roman" w:hAnsi="Times New Roman" w:cs="Times New Roman"/>
          <w:lang w:eastAsia="pl-PL"/>
        </w:rPr>
        <w:t>t</w:t>
      </w:r>
      <w:r w:rsidR="002C394E">
        <w:rPr>
          <w:rFonts w:ascii="Times New Roman" w:eastAsia="Times New Roman" w:hAnsi="Times New Roman" w:cs="Times New Roman"/>
          <w:lang w:eastAsia="pl-PL"/>
        </w:rPr>
        <w:t>nim miejscem zameldowania na</w:t>
      </w:r>
      <w:r w:rsidR="00B50803">
        <w:rPr>
          <w:rFonts w:ascii="Times New Roman" w:eastAsia="Times New Roman" w:hAnsi="Times New Roman" w:cs="Times New Roman"/>
          <w:lang w:eastAsia="pl-PL"/>
        </w:rPr>
        <w:t xml:space="preserve"> pobyt </w:t>
      </w:r>
      <w:r w:rsidR="00734992">
        <w:rPr>
          <w:rFonts w:ascii="Times New Roman" w:eastAsia="Times New Roman" w:hAnsi="Times New Roman" w:cs="Times New Roman"/>
          <w:lang w:eastAsia="pl-PL"/>
        </w:rPr>
        <w:t xml:space="preserve"> </w:t>
      </w:r>
      <w:r w:rsidR="00B50803">
        <w:rPr>
          <w:rFonts w:ascii="Times New Roman" w:eastAsia="Times New Roman" w:hAnsi="Times New Roman" w:cs="Times New Roman"/>
          <w:lang w:eastAsia="pl-PL"/>
        </w:rPr>
        <w:t>stały jest</w:t>
      </w:r>
      <w:r w:rsidR="00734992">
        <w:rPr>
          <w:rFonts w:ascii="Times New Roman" w:eastAsia="Times New Roman" w:hAnsi="Times New Roman" w:cs="Times New Roman"/>
          <w:lang w:eastAsia="pl-PL"/>
        </w:rPr>
        <w:t xml:space="preserve"> </w:t>
      </w:r>
      <w:r w:rsidR="00B50803">
        <w:rPr>
          <w:rFonts w:ascii="Times New Roman" w:eastAsia="Times New Roman" w:hAnsi="Times New Roman" w:cs="Times New Roman"/>
          <w:lang w:eastAsia="pl-PL"/>
        </w:rPr>
        <w:t xml:space="preserve"> Gmina </w:t>
      </w:r>
      <w:r w:rsidR="00734992">
        <w:rPr>
          <w:rFonts w:ascii="Times New Roman" w:eastAsia="Times New Roman" w:hAnsi="Times New Roman" w:cs="Times New Roman"/>
          <w:lang w:eastAsia="pl-PL"/>
        </w:rPr>
        <w:t xml:space="preserve"> </w:t>
      </w:r>
      <w:r w:rsidR="00B50803">
        <w:rPr>
          <w:rFonts w:ascii="Times New Roman" w:eastAsia="Times New Roman" w:hAnsi="Times New Roman" w:cs="Times New Roman"/>
          <w:lang w:eastAsia="pl-PL"/>
        </w:rPr>
        <w:t>Dzierząż</w:t>
      </w:r>
      <w:r w:rsidR="002C394E">
        <w:rPr>
          <w:rFonts w:ascii="Times New Roman" w:eastAsia="Times New Roman" w:hAnsi="Times New Roman" w:cs="Times New Roman"/>
          <w:lang w:eastAsia="pl-PL"/>
        </w:rPr>
        <w:t>nia oraz</w:t>
      </w:r>
      <w:r w:rsidR="00B50803">
        <w:rPr>
          <w:rFonts w:ascii="Times New Roman" w:eastAsia="Times New Roman" w:hAnsi="Times New Roman" w:cs="Times New Roman"/>
          <w:lang w:eastAsia="pl-PL"/>
        </w:rPr>
        <w:t xml:space="preserve"> w szczególnie uzasadnionych przypadkach osób mających miejsce zameldowania na pobyt stały w Gminie Dzierzążnia w lokalu mieszkalnym , w którym nie ma możliwości zamieszkania.</w:t>
      </w:r>
    </w:p>
    <w:p w14:paraId="78217E56" w14:textId="77777777" w:rsidR="00F50348" w:rsidRPr="00E26A39" w:rsidRDefault="00F50348" w:rsidP="004D7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F8B091" w14:textId="77777777" w:rsidR="004D7E75" w:rsidRDefault="00050E04" w:rsidP="004D7E75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lang w:eastAsia="pl-PL"/>
        </w:rPr>
      </w:pPr>
      <w:r w:rsidRPr="00E26A39">
        <w:rPr>
          <w:rFonts w:ascii="Times New Roman" w:eastAsia="Times New Roman" w:hAnsi="Times New Roman" w:cs="Times New Roman"/>
          <w:b/>
          <w:bCs/>
          <w:lang w:eastAsia="pl-PL"/>
        </w:rPr>
        <w:t>§ 2</w:t>
      </w:r>
    </w:p>
    <w:p w14:paraId="5A9A6B56" w14:textId="77777777" w:rsidR="00050E04" w:rsidRDefault="00050E04" w:rsidP="000C01D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114B913" w14:textId="77777777" w:rsidR="00D72978" w:rsidRDefault="00D72978" w:rsidP="00050E0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0D1140" w14:textId="77777777" w:rsidR="00050E04" w:rsidRDefault="00050E04" w:rsidP="00D72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A39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z pomocy społecznej w formie schronienia w schronisku dla osób bezdomnych oraz w schronisku dla osób bezdomnych z usługami opiekuńczymi przyznawane jest wg</w:t>
      </w:r>
      <w:r w:rsidR="0073499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E26A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zasad określonych w poniższej tabeli :</w:t>
      </w:r>
    </w:p>
    <w:p w14:paraId="675BAE1F" w14:textId="77777777" w:rsidR="00F50348" w:rsidRDefault="00F50348" w:rsidP="00D72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50348" w14:paraId="054DDD3B" w14:textId="77777777" w:rsidTr="00F50348">
        <w:tc>
          <w:tcPr>
            <w:tcW w:w="3070" w:type="dxa"/>
          </w:tcPr>
          <w:p w14:paraId="4333CE5A" w14:textId="77777777" w:rsidR="00F50348" w:rsidRDefault="00F50348" w:rsidP="00F50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Dochód osoby bezdomnej</w:t>
            </w:r>
          </w:p>
          <w:p w14:paraId="35802C89" w14:textId="77777777" w:rsidR="00F50348" w:rsidRDefault="00F50348" w:rsidP="00F50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wyrażony</w:t>
            </w:r>
          </w:p>
          <w:p w14:paraId="11395572" w14:textId="77777777" w:rsidR="00F50348" w:rsidRDefault="00F50348" w:rsidP="00F50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w % w stosunku</w:t>
            </w:r>
          </w:p>
          <w:p w14:paraId="5F8FA970" w14:textId="77777777" w:rsidR="00F50348" w:rsidRDefault="00F50348" w:rsidP="00F50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kryterium dochodowego ,</w:t>
            </w:r>
          </w:p>
          <w:p w14:paraId="25642247" w14:textId="77777777" w:rsidR="00F50348" w:rsidRDefault="00F50348" w:rsidP="00F50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którym mowa w art.8 ust.1 i 2</w:t>
            </w:r>
          </w:p>
          <w:p w14:paraId="0D83C98D" w14:textId="77777777" w:rsidR="00F50348" w:rsidRDefault="00F50348" w:rsidP="00F50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ustawy  o   pomocy społecznej.</w:t>
            </w:r>
          </w:p>
          <w:p w14:paraId="13D7CBD7" w14:textId="77777777" w:rsidR="00E12725" w:rsidRPr="00990E8C" w:rsidRDefault="00E12725" w:rsidP="00F50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14:paraId="58B3B1A0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 xml:space="preserve">    Wysokość    miesięcznej</w:t>
            </w:r>
          </w:p>
          <w:p w14:paraId="00B21BA6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>odpłatności osoby bezdomnej</w:t>
            </w:r>
          </w:p>
          <w:p w14:paraId="4BDB5E96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 xml:space="preserve">             wyrażonej</w:t>
            </w:r>
          </w:p>
          <w:p w14:paraId="39C86B92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>w  % w odniesieniu  do</w:t>
            </w:r>
          </w:p>
          <w:p w14:paraId="58D3A57E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>miesięcznego kosztu pobytu</w:t>
            </w:r>
          </w:p>
          <w:p w14:paraId="4A80AA5D" w14:textId="77777777" w:rsidR="00F50348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 xml:space="preserve">           w schronisku</w:t>
            </w:r>
          </w:p>
          <w:p w14:paraId="45149896" w14:textId="77777777" w:rsidR="00E12725" w:rsidRDefault="00E12725" w:rsidP="00F50348"/>
        </w:tc>
        <w:tc>
          <w:tcPr>
            <w:tcW w:w="3071" w:type="dxa"/>
          </w:tcPr>
          <w:p w14:paraId="422E946C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>
              <w:t xml:space="preserve">     </w:t>
            </w:r>
            <w:r w:rsidRPr="004117A0">
              <w:rPr>
                <w:rFonts w:ascii="Times New Roman" w:hAnsi="Times New Roman" w:cs="Times New Roman"/>
              </w:rPr>
              <w:t>Wysokość miesięcznej odpłatności osoby bezdomnej</w:t>
            </w:r>
          </w:p>
          <w:p w14:paraId="1000DC96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 xml:space="preserve">                wyrażona </w:t>
            </w:r>
          </w:p>
          <w:p w14:paraId="0C1B28CF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 xml:space="preserve">        w  % w odniesieniu </w:t>
            </w:r>
          </w:p>
          <w:p w14:paraId="08F9372A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 xml:space="preserve">    do miesięcznego kosztu </w:t>
            </w:r>
          </w:p>
          <w:p w14:paraId="5BC5EEF1" w14:textId="77777777" w:rsidR="00F50348" w:rsidRPr="004117A0" w:rsidRDefault="00F50348" w:rsidP="00F50348">
            <w:pPr>
              <w:rPr>
                <w:rFonts w:ascii="Times New Roman" w:hAnsi="Times New Roman" w:cs="Times New Roman"/>
              </w:rPr>
            </w:pPr>
            <w:r w:rsidRPr="004117A0">
              <w:rPr>
                <w:rFonts w:ascii="Times New Roman" w:hAnsi="Times New Roman" w:cs="Times New Roman"/>
              </w:rPr>
              <w:t xml:space="preserve">      pobytu w schronisku</w:t>
            </w:r>
          </w:p>
          <w:p w14:paraId="536C8597" w14:textId="77777777" w:rsidR="00F50348" w:rsidRDefault="00F50348" w:rsidP="00F50348">
            <w:r w:rsidRPr="004117A0">
              <w:rPr>
                <w:rFonts w:ascii="Times New Roman" w:hAnsi="Times New Roman" w:cs="Times New Roman"/>
              </w:rPr>
              <w:t xml:space="preserve">    z usługami opiekuńczymi</w:t>
            </w:r>
          </w:p>
        </w:tc>
      </w:tr>
      <w:tr w:rsidR="00F50348" w14:paraId="5011155D" w14:textId="77777777" w:rsidTr="00F50348">
        <w:tc>
          <w:tcPr>
            <w:tcW w:w="3070" w:type="dxa"/>
          </w:tcPr>
          <w:p w14:paraId="172CDF14" w14:textId="77777777" w:rsidR="00F50348" w:rsidRDefault="00F50348" w:rsidP="00F50348">
            <w:r>
              <w:t>do  100 %</w:t>
            </w:r>
          </w:p>
        </w:tc>
        <w:tc>
          <w:tcPr>
            <w:tcW w:w="3071" w:type="dxa"/>
          </w:tcPr>
          <w:p w14:paraId="2F76B00C" w14:textId="77777777" w:rsidR="00F50348" w:rsidRDefault="00F50348" w:rsidP="00F50348">
            <w:r>
              <w:t xml:space="preserve">                 do  30 %</w:t>
            </w:r>
          </w:p>
        </w:tc>
        <w:tc>
          <w:tcPr>
            <w:tcW w:w="3071" w:type="dxa"/>
          </w:tcPr>
          <w:p w14:paraId="774C9585" w14:textId="77777777" w:rsidR="00F50348" w:rsidRDefault="00F50348" w:rsidP="00F50348">
            <w:r>
              <w:t xml:space="preserve">                 do  50 %</w:t>
            </w:r>
          </w:p>
        </w:tc>
      </w:tr>
      <w:tr w:rsidR="00F50348" w14:paraId="0EEE6C45" w14:textId="77777777" w:rsidTr="00F50348">
        <w:tc>
          <w:tcPr>
            <w:tcW w:w="3070" w:type="dxa"/>
          </w:tcPr>
          <w:p w14:paraId="3A6D68FA" w14:textId="77777777" w:rsidR="00F50348" w:rsidRDefault="00F50348" w:rsidP="00F50348">
            <w:r>
              <w:t>powyżej  100</w:t>
            </w:r>
            <w:r w:rsidR="00A82AB7">
              <w:t>%</w:t>
            </w:r>
            <w:r>
              <w:t xml:space="preserve"> – 150%</w:t>
            </w:r>
          </w:p>
        </w:tc>
        <w:tc>
          <w:tcPr>
            <w:tcW w:w="3071" w:type="dxa"/>
          </w:tcPr>
          <w:p w14:paraId="126110A5" w14:textId="77777777" w:rsidR="00F50348" w:rsidRDefault="00F50348" w:rsidP="00F50348">
            <w:r>
              <w:t>powyżej  30% do 40%</w:t>
            </w:r>
          </w:p>
        </w:tc>
        <w:tc>
          <w:tcPr>
            <w:tcW w:w="3071" w:type="dxa"/>
          </w:tcPr>
          <w:p w14:paraId="30C84AE8" w14:textId="77777777" w:rsidR="00F50348" w:rsidRDefault="00F50348" w:rsidP="00F50348">
            <w:r>
              <w:t>powyżej  50% do 60%</w:t>
            </w:r>
          </w:p>
        </w:tc>
      </w:tr>
      <w:tr w:rsidR="00F50348" w14:paraId="65787038" w14:textId="77777777" w:rsidTr="00F50348">
        <w:tc>
          <w:tcPr>
            <w:tcW w:w="3070" w:type="dxa"/>
          </w:tcPr>
          <w:p w14:paraId="6BBC3934" w14:textId="77777777" w:rsidR="00F50348" w:rsidRDefault="00F50348" w:rsidP="00F50348">
            <w:r>
              <w:t>powyżej  150% do 200%</w:t>
            </w:r>
          </w:p>
        </w:tc>
        <w:tc>
          <w:tcPr>
            <w:tcW w:w="3071" w:type="dxa"/>
          </w:tcPr>
          <w:p w14:paraId="2EEB6B30" w14:textId="77777777" w:rsidR="00F50348" w:rsidRDefault="00F50348" w:rsidP="00F50348">
            <w:r>
              <w:t>powyżej  40% do 60%</w:t>
            </w:r>
          </w:p>
        </w:tc>
        <w:tc>
          <w:tcPr>
            <w:tcW w:w="3071" w:type="dxa"/>
          </w:tcPr>
          <w:p w14:paraId="187BEE7A" w14:textId="77777777" w:rsidR="00F50348" w:rsidRDefault="00F50348" w:rsidP="00F50348">
            <w:r>
              <w:t>powyżej  60% do 80%</w:t>
            </w:r>
          </w:p>
        </w:tc>
      </w:tr>
      <w:tr w:rsidR="00F50348" w14:paraId="21C09F7F" w14:textId="77777777" w:rsidTr="00F50348">
        <w:tc>
          <w:tcPr>
            <w:tcW w:w="3070" w:type="dxa"/>
          </w:tcPr>
          <w:p w14:paraId="5876137F" w14:textId="77777777" w:rsidR="00F50348" w:rsidRDefault="00F50348" w:rsidP="00F50348">
            <w:r>
              <w:t>powyżej  200% do 250%</w:t>
            </w:r>
          </w:p>
        </w:tc>
        <w:tc>
          <w:tcPr>
            <w:tcW w:w="3071" w:type="dxa"/>
          </w:tcPr>
          <w:p w14:paraId="44D6D258" w14:textId="77777777" w:rsidR="00F50348" w:rsidRDefault="00F50348" w:rsidP="00F50348">
            <w:r>
              <w:t>powyżej  60% do 70%</w:t>
            </w:r>
          </w:p>
        </w:tc>
        <w:tc>
          <w:tcPr>
            <w:tcW w:w="3071" w:type="dxa"/>
          </w:tcPr>
          <w:p w14:paraId="00504055" w14:textId="77777777" w:rsidR="00F50348" w:rsidRDefault="00F50348" w:rsidP="00F50348">
            <w:r>
              <w:t>powyżej  80% do 90%</w:t>
            </w:r>
          </w:p>
        </w:tc>
      </w:tr>
      <w:tr w:rsidR="00F50348" w14:paraId="57EB06F9" w14:textId="77777777" w:rsidTr="00F50348">
        <w:tc>
          <w:tcPr>
            <w:tcW w:w="3070" w:type="dxa"/>
          </w:tcPr>
          <w:p w14:paraId="75B3A1D4" w14:textId="77777777" w:rsidR="00F50348" w:rsidRDefault="00F50348" w:rsidP="00F50348">
            <w:r>
              <w:t>Powyżej  250%</w:t>
            </w:r>
          </w:p>
        </w:tc>
        <w:tc>
          <w:tcPr>
            <w:tcW w:w="3071" w:type="dxa"/>
          </w:tcPr>
          <w:p w14:paraId="07543050" w14:textId="77777777" w:rsidR="00F50348" w:rsidRDefault="00F50348" w:rsidP="00F50348">
            <w:r>
              <w:t>powyżej  70% do 100%</w:t>
            </w:r>
          </w:p>
        </w:tc>
        <w:tc>
          <w:tcPr>
            <w:tcW w:w="3071" w:type="dxa"/>
          </w:tcPr>
          <w:p w14:paraId="43CE2EED" w14:textId="77777777" w:rsidR="00F50348" w:rsidRDefault="00F50348" w:rsidP="00F50348">
            <w:r>
              <w:t>powyżej  90% do 100%</w:t>
            </w:r>
          </w:p>
        </w:tc>
      </w:tr>
    </w:tbl>
    <w:p w14:paraId="6E77663B" w14:textId="77777777" w:rsidR="00B22E5C" w:rsidRPr="00E26A39" w:rsidRDefault="00B22E5C" w:rsidP="00D72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9D539" w14:textId="77777777" w:rsidR="00050E04" w:rsidRDefault="000C01D1" w:rsidP="00050E04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 3</w:t>
      </w:r>
    </w:p>
    <w:p w14:paraId="2995EC36" w14:textId="77777777" w:rsidR="00B22E5C" w:rsidRDefault="00B22E5C" w:rsidP="00050E04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7939ADF" w14:textId="77777777" w:rsidR="00050E04" w:rsidRPr="00F50348" w:rsidRDefault="00F50348" w:rsidP="00F503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</w:t>
      </w:r>
      <w:r w:rsidR="00BF5449" w:rsidRPr="00F50348">
        <w:rPr>
          <w:rFonts w:ascii="Times New Roman" w:eastAsia="Times New Roman" w:hAnsi="Times New Roman" w:cs="Times New Roman"/>
          <w:lang w:eastAsia="pl-PL"/>
        </w:rPr>
        <w:t>Przyznanie pomocy w formie tymczasowego miejsca pobytu w schronisku dla osób bezdomnych i w schronisku dla osób bezdomnych z usługami opiekuńczymi oraz sposób płatności ustalane są indywidualnie w decyzji na podstawie i w trybie ustawy o pomocy społecznej.</w:t>
      </w:r>
    </w:p>
    <w:p w14:paraId="74A9533F" w14:textId="77777777" w:rsidR="00BF5449" w:rsidRDefault="00F50348" w:rsidP="00F503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</w:t>
      </w:r>
      <w:r w:rsidR="00BF5449" w:rsidRPr="00F50348">
        <w:rPr>
          <w:rFonts w:ascii="Times New Roman" w:eastAsia="Times New Roman" w:hAnsi="Times New Roman" w:cs="Times New Roman"/>
          <w:lang w:eastAsia="pl-PL"/>
        </w:rPr>
        <w:t>Odpłatność ustala się za każdy miesiąc kalendarzowy faktycznego pobytu w schronisku. W przypadku , gdy pobyt</w:t>
      </w:r>
      <w:r>
        <w:rPr>
          <w:rFonts w:ascii="Times New Roman" w:eastAsia="Times New Roman" w:hAnsi="Times New Roman" w:cs="Times New Roman"/>
          <w:lang w:eastAsia="pl-PL"/>
        </w:rPr>
        <w:t xml:space="preserve"> osoby w schronisku </w:t>
      </w:r>
      <w:r w:rsidR="00BF5449" w:rsidRPr="00F50348">
        <w:rPr>
          <w:rFonts w:ascii="Times New Roman" w:eastAsia="Times New Roman" w:hAnsi="Times New Roman" w:cs="Times New Roman"/>
          <w:lang w:eastAsia="pl-PL"/>
        </w:rPr>
        <w:t xml:space="preserve"> nie obejmuje pełnego miesiąca kalendarzowego , </w:t>
      </w:r>
      <w:r>
        <w:rPr>
          <w:rFonts w:ascii="Times New Roman" w:eastAsia="Times New Roman" w:hAnsi="Times New Roman" w:cs="Times New Roman"/>
          <w:lang w:eastAsia="pl-PL"/>
        </w:rPr>
        <w:t>wysokość odpłatności</w:t>
      </w:r>
      <w:r w:rsidR="00BF5449" w:rsidRPr="00F50348">
        <w:rPr>
          <w:rFonts w:ascii="Times New Roman" w:eastAsia="Times New Roman" w:hAnsi="Times New Roman" w:cs="Times New Roman"/>
          <w:lang w:eastAsia="pl-PL"/>
        </w:rPr>
        <w:t xml:space="preserve"> oblicza się proporcjonalnie do ilości dni pobytu , tj. dzieląc </w:t>
      </w:r>
      <w:r>
        <w:rPr>
          <w:rFonts w:ascii="Times New Roman" w:eastAsia="Times New Roman" w:hAnsi="Times New Roman" w:cs="Times New Roman"/>
          <w:lang w:eastAsia="pl-PL"/>
        </w:rPr>
        <w:t>kwotę odpłatności</w:t>
      </w:r>
      <w:r w:rsidR="00BF5449" w:rsidRPr="00F50348">
        <w:rPr>
          <w:rFonts w:ascii="Times New Roman" w:eastAsia="Times New Roman" w:hAnsi="Times New Roman" w:cs="Times New Roman"/>
          <w:lang w:eastAsia="pl-PL"/>
        </w:rPr>
        <w:t xml:space="preserve"> prz</w:t>
      </w:r>
      <w:r>
        <w:rPr>
          <w:rFonts w:ascii="Times New Roman" w:eastAsia="Times New Roman" w:hAnsi="Times New Roman" w:cs="Times New Roman"/>
          <w:lang w:eastAsia="pl-PL"/>
        </w:rPr>
        <w:t>ez liczbę dni w danym miesiącu i</w:t>
      </w:r>
      <w:r w:rsidR="00BF5449" w:rsidRPr="00F50348">
        <w:rPr>
          <w:rFonts w:ascii="Times New Roman" w:eastAsia="Times New Roman" w:hAnsi="Times New Roman" w:cs="Times New Roman"/>
          <w:lang w:eastAsia="pl-PL"/>
        </w:rPr>
        <w:t xml:space="preserve"> mnożąc przez liczbę dni pobytu.</w:t>
      </w:r>
    </w:p>
    <w:p w14:paraId="1EEB8A01" w14:textId="77777777" w:rsidR="00350E01" w:rsidRDefault="00350E01" w:rsidP="00F503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1A146A" w14:textId="77777777" w:rsidR="000C01D1" w:rsidRDefault="000C01D1" w:rsidP="00F503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C8E0E5B" w14:textId="77777777" w:rsidR="000C01D1" w:rsidRDefault="000C01D1" w:rsidP="00F503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C9AFD1" w14:textId="77777777" w:rsidR="00350E01" w:rsidRDefault="000C01D1" w:rsidP="00350E01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§ 4</w:t>
      </w:r>
    </w:p>
    <w:p w14:paraId="046AE163" w14:textId="77777777" w:rsidR="000C01D1" w:rsidRDefault="000C01D1" w:rsidP="00350E01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3553B34" w14:textId="77777777" w:rsidR="00350E01" w:rsidRPr="0077787A" w:rsidRDefault="0077787A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1.</w:t>
      </w:r>
      <w:r w:rsidR="00350E01" w:rsidRPr="0077787A">
        <w:rPr>
          <w:rFonts w:ascii="Times New Roman" w:eastAsia="Times New Roman" w:hAnsi="Times New Roman" w:cs="Times New Roman"/>
          <w:bCs/>
          <w:lang w:eastAsia="pl-PL"/>
        </w:rPr>
        <w:t>W przypadkach szczególnie uzasadnionych osoba bezdomna , której przyznano świadczenia z pomocy społecznej w formie tymczasowego pobytu w schronisku , na jej wniosek lub wniosek pracownika socjalnego może zostać częściowo lub całkowicie zwolniona z ponoszenia odpłatności za pobyt , a zwłaszcza ze względu na następujące okoliczności:</w:t>
      </w:r>
    </w:p>
    <w:p w14:paraId="47CD021F" w14:textId="77777777" w:rsidR="00B253FB" w:rsidRPr="00B253FB" w:rsidRDefault="00B253FB" w:rsidP="00B253FB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ED73D00" w14:textId="77777777" w:rsidR="00B253FB" w:rsidRPr="00884CE8" w:rsidRDefault="00B253FB" w:rsidP="00884CE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84CE8">
        <w:rPr>
          <w:rFonts w:ascii="Times New Roman" w:eastAsia="Times New Roman" w:hAnsi="Times New Roman" w:cs="Times New Roman"/>
          <w:bCs/>
          <w:lang w:eastAsia="pl-PL"/>
        </w:rPr>
        <w:t>długotrwałą chorobę</w:t>
      </w:r>
      <w:r w:rsidR="0073499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884CE8">
        <w:rPr>
          <w:rFonts w:ascii="Times New Roman" w:eastAsia="Times New Roman" w:hAnsi="Times New Roman" w:cs="Times New Roman"/>
          <w:bCs/>
          <w:lang w:eastAsia="pl-PL"/>
        </w:rPr>
        <w:t xml:space="preserve"> lub</w:t>
      </w:r>
      <w:r w:rsidR="0073499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884CE8">
        <w:rPr>
          <w:rFonts w:ascii="Times New Roman" w:eastAsia="Times New Roman" w:hAnsi="Times New Roman" w:cs="Times New Roman"/>
          <w:bCs/>
          <w:lang w:eastAsia="pl-PL"/>
        </w:rPr>
        <w:t xml:space="preserve"> niepełnosprawność powodującą udokumentowany wzrost wydatków na</w:t>
      </w:r>
      <w:r w:rsidR="00884CE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884CE8">
        <w:rPr>
          <w:rFonts w:ascii="Times New Roman" w:eastAsia="Times New Roman" w:hAnsi="Times New Roman" w:cs="Times New Roman"/>
          <w:bCs/>
          <w:lang w:eastAsia="pl-PL"/>
        </w:rPr>
        <w:t xml:space="preserve">zakup lekarstw  , specjalistyczne leczenie  i  badanie lekarskie , rehabilitację ,  stosowanie </w:t>
      </w:r>
    </w:p>
    <w:p w14:paraId="424BE564" w14:textId="77777777" w:rsidR="00B253FB" w:rsidRDefault="00B253FB" w:rsidP="00B253FB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</w:t>
      </w:r>
      <w:r w:rsidR="00884CE8">
        <w:rPr>
          <w:rFonts w:ascii="Times New Roman" w:eastAsia="Times New Roman" w:hAnsi="Times New Roman" w:cs="Times New Roman"/>
          <w:bCs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Cs/>
          <w:lang w:eastAsia="pl-PL"/>
        </w:rPr>
        <w:t>specjalistycznej diety</w:t>
      </w:r>
      <w:r w:rsidR="00A82AB7">
        <w:rPr>
          <w:rFonts w:ascii="Times New Roman" w:eastAsia="Times New Roman" w:hAnsi="Times New Roman" w:cs="Times New Roman"/>
          <w:bCs/>
          <w:lang w:eastAsia="pl-PL"/>
        </w:rPr>
        <w:t xml:space="preserve">, a także zakup sprzętu rehabilitacyjnego niezbędnego do funkcjonowania </w:t>
      </w:r>
    </w:p>
    <w:p w14:paraId="74AC1699" w14:textId="77777777" w:rsidR="00A82AB7" w:rsidRDefault="00A82AB7" w:rsidP="00B253FB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osoby bezdomnej;</w:t>
      </w:r>
    </w:p>
    <w:p w14:paraId="08EBF3A8" w14:textId="77777777" w:rsidR="00884CE8" w:rsidRPr="00884CE8" w:rsidRDefault="00884CE8" w:rsidP="00884CE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84CE8">
        <w:rPr>
          <w:rFonts w:ascii="Times New Roman" w:eastAsia="Times New Roman" w:hAnsi="Times New Roman" w:cs="Times New Roman"/>
          <w:bCs/>
          <w:lang w:eastAsia="pl-PL"/>
        </w:rPr>
        <w:t xml:space="preserve">straty poniesione w wyniku zdarzenia losowego , sytuacji kryzysowej , klęski żywiołowej lub     </w:t>
      </w:r>
    </w:p>
    <w:p w14:paraId="5EEF221C" w14:textId="77777777" w:rsidR="00884CE8" w:rsidRDefault="00884CE8" w:rsidP="00884CE8">
      <w:pPr>
        <w:pStyle w:val="Akapitzlist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84CE8">
        <w:rPr>
          <w:rFonts w:ascii="Times New Roman" w:eastAsia="Times New Roman" w:hAnsi="Times New Roman" w:cs="Times New Roman"/>
          <w:bCs/>
          <w:lang w:eastAsia="pl-PL"/>
        </w:rPr>
        <w:t>ekologicznej;</w:t>
      </w:r>
    </w:p>
    <w:p w14:paraId="16FC8136" w14:textId="77777777" w:rsidR="00884CE8" w:rsidRDefault="0077787A" w:rsidP="0077787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zwiększone wydatki w związku z realizacją indywidualnego programu wychodzenia z bezdomności.</w:t>
      </w:r>
    </w:p>
    <w:p w14:paraId="6FF5C3D0" w14:textId="77777777" w:rsidR="0077787A" w:rsidRDefault="0077787A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2.Zwolnienie częściowe lub całkowite z ponoszenia odpłatności następuje na podstawie decyzji </w:t>
      </w:r>
    </w:p>
    <w:p w14:paraId="4266028A" w14:textId="77777777" w:rsidR="0077787A" w:rsidRPr="0077787A" w:rsidRDefault="0077787A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administracyjnej.</w:t>
      </w:r>
    </w:p>
    <w:p w14:paraId="5E7C4B43" w14:textId="77777777" w:rsidR="00350E01" w:rsidRPr="0077787A" w:rsidRDefault="00350E01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1602F17" w14:textId="77777777" w:rsidR="00B22E5C" w:rsidRDefault="00B22E5C" w:rsidP="00B22E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FB78D2" w14:textId="77777777" w:rsidR="00050E04" w:rsidRDefault="000C01D1" w:rsidP="00050E04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 5</w:t>
      </w:r>
    </w:p>
    <w:p w14:paraId="6756E69B" w14:textId="77777777" w:rsidR="002C394E" w:rsidRPr="00E26A39" w:rsidRDefault="002C394E" w:rsidP="00050E04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BD9ABBE" w14:textId="77777777" w:rsidR="00050E04" w:rsidRDefault="00050E04" w:rsidP="00F503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6A39">
        <w:rPr>
          <w:rFonts w:ascii="Times New Roman" w:eastAsia="Times New Roman" w:hAnsi="Times New Roman" w:cs="Times New Roman"/>
          <w:lang w:eastAsia="pl-PL"/>
        </w:rPr>
        <w:t>Wykonanie uchwały powier</w:t>
      </w:r>
      <w:r w:rsidR="00ED2C07">
        <w:rPr>
          <w:rFonts w:ascii="Times New Roman" w:eastAsia="Times New Roman" w:hAnsi="Times New Roman" w:cs="Times New Roman"/>
          <w:lang w:eastAsia="pl-PL"/>
        </w:rPr>
        <w:t>za się Wójtowi Gminy Dzierzążnia</w:t>
      </w:r>
      <w:r w:rsidRPr="00E26A39">
        <w:rPr>
          <w:rFonts w:ascii="Times New Roman" w:eastAsia="Times New Roman" w:hAnsi="Times New Roman" w:cs="Times New Roman"/>
          <w:lang w:eastAsia="pl-PL"/>
        </w:rPr>
        <w:t>.</w:t>
      </w:r>
    </w:p>
    <w:p w14:paraId="389E4CEC" w14:textId="77777777" w:rsidR="0077787A" w:rsidRDefault="0077787A" w:rsidP="00F503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F9DCB7" w14:textId="77777777" w:rsidR="0077787A" w:rsidRDefault="0077787A" w:rsidP="00F503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95304C" w14:textId="77777777" w:rsidR="002C394E" w:rsidRPr="00E26A39" w:rsidRDefault="002C394E" w:rsidP="00050E0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6AA8F5" w14:textId="77777777" w:rsidR="00050E04" w:rsidRDefault="000C01D1" w:rsidP="00050E04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 6</w:t>
      </w:r>
    </w:p>
    <w:p w14:paraId="37E06E36" w14:textId="77777777" w:rsidR="002C394E" w:rsidRPr="00E26A39" w:rsidRDefault="002C394E" w:rsidP="00050E04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7F0D1BA" w14:textId="77777777" w:rsidR="00F50348" w:rsidRDefault="00ED2C07" w:rsidP="00A82A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Traci moc uchwała Nr  196/XXIX/2017  Rady Gminy </w:t>
      </w:r>
      <w:r w:rsidR="00F50348">
        <w:rPr>
          <w:rFonts w:ascii="Times New Roman" w:eastAsia="Times New Roman" w:hAnsi="Times New Roman" w:cs="Times New Roman"/>
          <w:lang w:eastAsia="pl-PL"/>
        </w:rPr>
        <w:t xml:space="preserve">w Dzierzążni </w:t>
      </w:r>
      <w:r>
        <w:rPr>
          <w:rFonts w:ascii="Times New Roman" w:eastAsia="Times New Roman" w:hAnsi="Times New Roman" w:cs="Times New Roman"/>
          <w:lang w:eastAsia="pl-PL"/>
        </w:rPr>
        <w:t xml:space="preserve"> z dnia 24 października  2017</w:t>
      </w:r>
      <w:r w:rsidR="00050E04" w:rsidRPr="00E26A39">
        <w:rPr>
          <w:rFonts w:ascii="Times New Roman" w:eastAsia="Times New Roman" w:hAnsi="Times New Roman" w:cs="Times New Roman"/>
          <w:lang w:eastAsia="pl-PL"/>
        </w:rPr>
        <w:t xml:space="preserve"> r. </w:t>
      </w:r>
    </w:p>
    <w:p w14:paraId="2CAAAAAF" w14:textId="77777777" w:rsidR="00F50348" w:rsidRDefault="00F50348" w:rsidP="00A82A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sprawie ustalenia szczegółowych zasad ponoszenia odpłatności za pobyt w ośrodkach wsparcia</w:t>
      </w:r>
    </w:p>
    <w:p w14:paraId="2A62B472" w14:textId="77777777" w:rsidR="00F50348" w:rsidRDefault="000C01D1" w:rsidP="00A82A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zmieniona</w:t>
      </w:r>
      <w:r w:rsidR="00F50348">
        <w:rPr>
          <w:rFonts w:ascii="Times New Roman" w:eastAsia="Times New Roman" w:hAnsi="Times New Roman" w:cs="Times New Roman"/>
          <w:lang w:eastAsia="pl-PL"/>
        </w:rPr>
        <w:t xml:space="preserve"> Uchwałą </w:t>
      </w:r>
      <w:r w:rsidR="00A82AB7">
        <w:rPr>
          <w:rFonts w:ascii="Times New Roman" w:eastAsia="Times New Roman" w:hAnsi="Times New Roman" w:cs="Times New Roman"/>
          <w:lang w:eastAsia="pl-PL"/>
        </w:rPr>
        <w:t xml:space="preserve"> </w:t>
      </w:r>
      <w:r w:rsidR="00F50348">
        <w:rPr>
          <w:rFonts w:ascii="Times New Roman" w:eastAsia="Times New Roman" w:hAnsi="Times New Roman" w:cs="Times New Roman"/>
          <w:lang w:eastAsia="pl-PL"/>
        </w:rPr>
        <w:t>Nr 85/XI/2019</w:t>
      </w:r>
      <w:r w:rsidR="00A82AB7">
        <w:rPr>
          <w:rFonts w:ascii="Times New Roman" w:eastAsia="Times New Roman" w:hAnsi="Times New Roman" w:cs="Times New Roman"/>
          <w:lang w:eastAsia="pl-PL"/>
        </w:rPr>
        <w:t xml:space="preserve"> </w:t>
      </w:r>
      <w:r w:rsidR="00F50348">
        <w:rPr>
          <w:rFonts w:ascii="Times New Roman" w:eastAsia="Times New Roman" w:hAnsi="Times New Roman" w:cs="Times New Roman"/>
          <w:lang w:eastAsia="pl-PL"/>
        </w:rPr>
        <w:t xml:space="preserve"> Rady Gminy w</w:t>
      </w:r>
      <w:r w:rsidR="00A82AB7">
        <w:rPr>
          <w:rFonts w:ascii="Times New Roman" w:eastAsia="Times New Roman" w:hAnsi="Times New Roman" w:cs="Times New Roman"/>
          <w:lang w:eastAsia="pl-PL"/>
        </w:rPr>
        <w:t xml:space="preserve"> </w:t>
      </w:r>
      <w:r w:rsidR="00F50348">
        <w:rPr>
          <w:rFonts w:ascii="Times New Roman" w:eastAsia="Times New Roman" w:hAnsi="Times New Roman" w:cs="Times New Roman"/>
          <w:lang w:eastAsia="pl-PL"/>
        </w:rPr>
        <w:t xml:space="preserve"> Dzierzążni z dnia 22 listopada 2019 roku.</w:t>
      </w:r>
    </w:p>
    <w:p w14:paraId="27B14E16" w14:textId="77777777" w:rsidR="002C394E" w:rsidRPr="00E26A39" w:rsidRDefault="002C394E" w:rsidP="00A82AB7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0D5F35" w14:textId="77777777" w:rsidR="00050E04" w:rsidRDefault="000C01D1" w:rsidP="00050E04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 7</w:t>
      </w:r>
      <w:r w:rsidR="00050E04" w:rsidRPr="00E26A39">
        <w:rPr>
          <w:rFonts w:ascii="Times New Roman" w:eastAsia="Times New Roman" w:hAnsi="Times New Roman" w:cs="Times New Roman"/>
          <w:b/>
          <w:bCs/>
          <w:lang w:eastAsia="pl-PL"/>
        </w:rPr>
        <w:t> </w:t>
      </w:r>
    </w:p>
    <w:p w14:paraId="140A5D75" w14:textId="77777777" w:rsidR="002C394E" w:rsidRDefault="002C394E" w:rsidP="00050E0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B005E0" w14:textId="77777777" w:rsidR="00050E04" w:rsidRDefault="00050E04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6A39">
        <w:rPr>
          <w:rFonts w:ascii="Times New Roman" w:eastAsia="Times New Roman" w:hAnsi="Times New Roman" w:cs="Times New Roman"/>
          <w:lang w:eastAsia="pl-PL"/>
        </w:rPr>
        <w:t>Uchwała wchodzi w życie po upływie 14 dni od dnia ogłoszenia w Dzienniku Urzędow</w:t>
      </w:r>
      <w:r w:rsidR="002C394E">
        <w:rPr>
          <w:rFonts w:ascii="Times New Roman" w:eastAsia="Times New Roman" w:hAnsi="Times New Roman" w:cs="Times New Roman"/>
          <w:lang w:eastAsia="pl-PL"/>
        </w:rPr>
        <w:t>ym Województwa Mazowieckiego.</w:t>
      </w:r>
    </w:p>
    <w:p w14:paraId="37DE614E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47BBC9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FBEEAC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0048D2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F6A8BC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B4054C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3BF5A6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4BAE41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68E25B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C0A8E2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1BA831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101B37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F10EC2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CFF308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AB497B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2EC9C7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FFA5D2" w14:textId="77777777" w:rsidR="00CB1DAB" w:rsidRDefault="00CB1DAB" w:rsidP="00777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892A8D" w14:textId="77777777" w:rsidR="002C394E" w:rsidRDefault="002C394E" w:rsidP="00050E0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324515" w14:textId="77777777" w:rsidR="002C394E" w:rsidRPr="00E26A39" w:rsidRDefault="002C394E" w:rsidP="00050E0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90FE1C" w14:textId="77777777" w:rsidR="00050E04" w:rsidRDefault="00050E04" w:rsidP="00050E04"/>
    <w:p w14:paraId="4F715CF3" w14:textId="77777777" w:rsidR="00050E04" w:rsidRDefault="00050E04" w:rsidP="00050E04">
      <w:pPr>
        <w:pStyle w:val="uzasadnienie"/>
        <w:spacing w:before="0" w:beforeAutospacing="0" w:after="0" w:afterAutospacing="0"/>
        <w:jc w:val="center"/>
        <w:rPr>
          <w:b/>
          <w:bCs/>
          <w:spacing w:val="20"/>
          <w:sz w:val="22"/>
          <w:szCs w:val="22"/>
        </w:rPr>
      </w:pPr>
      <w:r>
        <w:rPr>
          <w:b/>
          <w:bCs/>
          <w:spacing w:val="20"/>
          <w:sz w:val="22"/>
          <w:szCs w:val="22"/>
        </w:rPr>
        <w:lastRenderedPageBreak/>
        <w:t>Uzasadnienie</w:t>
      </w:r>
    </w:p>
    <w:p w14:paraId="4B07BBE1" w14:textId="77777777" w:rsidR="002C394E" w:rsidRDefault="002C394E" w:rsidP="00050E04">
      <w:pPr>
        <w:pStyle w:val="uzasadnienie"/>
        <w:spacing w:before="0" w:beforeAutospacing="0" w:after="0" w:afterAutospacing="0"/>
        <w:jc w:val="center"/>
        <w:rPr>
          <w:b/>
          <w:bCs/>
          <w:spacing w:val="20"/>
          <w:sz w:val="22"/>
          <w:szCs w:val="22"/>
        </w:rPr>
      </w:pPr>
    </w:p>
    <w:p w14:paraId="02BF8C45" w14:textId="3C95B66C" w:rsidR="00F70E69" w:rsidRDefault="00F70E69" w:rsidP="00F70E69">
      <w:pPr>
        <w:pStyle w:val="metryka"/>
        <w:spacing w:before="0" w:beforeAutospacing="0" w:after="0" w:afterAutospacing="0"/>
        <w:rPr>
          <w:b/>
          <w:bCs/>
          <w:sz w:val="22"/>
          <w:szCs w:val="22"/>
        </w:rPr>
      </w:pPr>
      <w:r>
        <w:rPr>
          <w:rStyle w:val="fragment"/>
          <w:b/>
          <w:bCs/>
          <w:sz w:val="22"/>
          <w:szCs w:val="22"/>
        </w:rPr>
        <w:t xml:space="preserve">do   uchwały  </w:t>
      </w:r>
      <w:r w:rsidR="00876908">
        <w:rPr>
          <w:rStyle w:val="fragment"/>
          <w:b/>
          <w:bCs/>
          <w:sz w:val="22"/>
          <w:szCs w:val="22"/>
        </w:rPr>
        <w:t>Nr 193/XXVII/20</w:t>
      </w:r>
      <w:r>
        <w:rPr>
          <w:rStyle w:val="fragment"/>
          <w:b/>
          <w:bCs/>
          <w:sz w:val="22"/>
          <w:szCs w:val="22"/>
        </w:rPr>
        <w:t xml:space="preserve">21 Rady Gminy  w  Dzierzążni z dnia </w:t>
      </w:r>
      <w:r w:rsidR="00876908">
        <w:rPr>
          <w:rStyle w:val="fragment"/>
          <w:b/>
          <w:bCs/>
          <w:sz w:val="22"/>
          <w:szCs w:val="22"/>
        </w:rPr>
        <w:t xml:space="preserve">16 lipca </w:t>
      </w:r>
      <w:r>
        <w:rPr>
          <w:rStyle w:val="fragment"/>
          <w:b/>
          <w:bCs/>
          <w:sz w:val="22"/>
          <w:szCs w:val="22"/>
        </w:rPr>
        <w:t xml:space="preserve"> 2021</w:t>
      </w:r>
      <w:r w:rsidRPr="00F70E6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sprawie   ustalenia szczegółowych zasad ponoszenia odpłatności za pobyt w mieszkaniach chronionych i ośrodkach wsparcia udzielających  schronienia  osobom bezdomnym</w:t>
      </w:r>
    </w:p>
    <w:p w14:paraId="0974EB44" w14:textId="77777777" w:rsidR="00F70E69" w:rsidRPr="00F70E69" w:rsidRDefault="00050E04" w:rsidP="00F70E69">
      <w:pPr>
        <w:pStyle w:val="akapit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>
        <w:rPr>
          <w:rStyle w:val="fragment"/>
          <w:b/>
          <w:bCs/>
          <w:sz w:val="22"/>
          <w:szCs w:val="22"/>
        </w:rPr>
        <w:t xml:space="preserve"> </w:t>
      </w:r>
    </w:p>
    <w:p w14:paraId="65724C05" w14:textId="77777777" w:rsidR="00050E04" w:rsidRDefault="00050E04" w:rsidP="00050E04">
      <w:pPr>
        <w:pStyle w:val="akapit"/>
        <w:spacing w:before="0" w:beforeAutospacing="0" w:after="0" w:afterAutospacing="0"/>
        <w:ind w:firstLine="227"/>
        <w:jc w:val="both"/>
        <w:rPr>
          <w:sz w:val="22"/>
          <w:szCs w:val="22"/>
        </w:rPr>
      </w:pPr>
      <w:r>
        <w:rPr>
          <w:sz w:val="22"/>
          <w:szCs w:val="22"/>
        </w:rPr>
        <w:t>Do zadań własnych gminy o charakterze obowiązkowym należy między innymi udzielanie schronienia, zapewnienie posiłku oraz niezbędnego ubrania osobom tego pozbawionym, zgodnie z art. 17 ust. 1 pkt. 3 ustawy z dnia 12 marca 2004 r. o </w:t>
      </w:r>
      <w:r w:rsidR="00F70E69">
        <w:rPr>
          <w:sz w:val="22"/>
          <w:szCs w:val="22"/>
        </w:rPr>
        <w:t>pomocy społecznej (Dz. U. z 2020 r. poz. 1876</w:t>
      </w:r>
      <w:r>
        <w:rPr>
          <w:sz w:val="22"/>
          <w:szCs w:val="22"/>
        </w:rPr>
        <w:t xml:space="preserve"> z 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 – zwanej w dalszej części uzasadnienia Ustawą.</w:t>
      </w:r>
    </w:p>
    <w:p w14:paraId="6CDB551D" w14:textId="77777777" w:rsidR="00050E04" w:rsidRDefault="00050E04" w:rsidP="00050E04">
      <w:pPr>
        <w:pStyle w:val="akapit"/>
        <w:spacing w:before="0" w:beforeAutospacing="0" w:after="0" w:afterAutospacing="0"/>
        <w:ind w:firstLine="227"/>
        <w:jc w:val="both"/>
        <w:rPr>
          <w:sz w:val="22"/>
          <w:szCs w:val="22"/>
        </w:rPr>
      </w:pPr>
      <w:r>
        <w:rPr>
          <w:sz w:val="22"/>
          <w:szCs w:val="22"/>
        </w:rPr>
        <w:t>Zgodnie z art. 97 ust. 1 i 5 Ustawy – opłatę za pobyt w ośrodkach wsparcia i mieszkaniach chronionych ustala podmiot kierujący w uzgodnieniu z osobą kierowaną, uwzględniając przyznany zakres usług, a rada gminy w drodze uchwały ustala, w zakresie zadań własnych, szczegółowe zasady ponoszenia odpłatności za pobyt w ośrodkach wsparcia i mieszkaniach chronionych.</w:t>
      </w:r>
    </w:p>
    <w:p w14:paraId="355D2D60" w14:textId="77777777" w:rsidR="000C01D1" w:rsidRDefault="000C01D1" w:rsidP="00050E04">
      <w:pPr>
        <w:pStyle w:val="akapit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14:paraId="52A28ED2" w14:textId="77777777" w:rsidR="00050E04" w:rsidRDefault="00050E04" w:rsidP="00050E04">
      <w:pPr>
        <w:pStyle w:val="akapit"/>
        <w:spacing w:before="0" w:beforeAutospacing="0" w:after="0" w:afterAutospacing="0"/>
        <w:ind w:firstLine="227"/>
        <w:jc w:val="both"/>
        <w:rPr>
          <w:sz w:val="22"/>
          <w:szCs w:val="22"/>
        </w:rPr>
      </w:pPr>
      <w:r>
        <w:rPr>
          <w:sz w:val="22"/>
          <w:szCs w:val="22"/>
        </w:rPr>
        <w:t>W tym stanie faktycznym i prawnym podjęcie niniejszej uchwały jest konieczne i uzasadnione.</w:t>
      </w:r>
    </w:p>
    <w:p w14:paraId="414DEB0D" w14:textId="77777777" w:rsidR="00ED2C07" w:rsidRDefault="00ED2C07" w:rsidP="00050E04">
      <w:pPr>
        <w:pStyle w:val="akapit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14:paraId="653F269D" w14:textId="77777777" w:rsidR="00050E04" w:rsidRDefault="00050E04" w:rsidP="00050E04"/>
    <w:p w14:paraId="42B94D85" w14:textId="77777777" w:rsidR="00D737AA" w:rsidRDefault="00D737AA"/>
    <w:sectPr w:rsidR="00D737AA" w:rsidSect="00D73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283A"/>
    <w:multiLevelType w:val="hybridMultilevel"/>
    <w:tmpl w:val="CBF6405A"/>
    <w:lvl w:ilvl="0" w:tplc="D86EA192">
      <w:start w:val="1"/>
      <w:numFmt w:val="decimal"/>
      <w:lvlText w:val="%1."/>
      <w:lvlJc w:val="left"/>
      <w:pPr>
        <w:ind w:left="91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1EB35E81"/>
    <w:multiLevelType w:val="hybridMultilevel"/>
    <w:tmpl w:val="BBBA65F4"/>
    <w:lvl w:ilvl="0" w:tplc="2D7EADF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223E5459"/>
    <w:multiLevelType w:val="hybridMultilevel"/>
    <w:tmpl w:val="76BED7F4"/>
    <w:lvl w:ilvl="0" w:tplc="7F92948E">
      <w:start w:val="1"/>
      <w:numFmt w:val="decimal"/>
      <w:lvlText w:val="%1)"/>
      <w:lvlJc w:val="left"/>
      <w:pPr>
        <w:ind w:left="1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3" w15:restartNumberingAfterBreak="0">
    <w:nsid w:val="34601535"/>
    <w:multiLevelType w:val="hybridMultilevel"/>
    <w:tmpl w:val="1EAAD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E727B"/>
    <w:multiLevelType w:val="hybridMultilevel"/>
    <w:tmpl w:val="4932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E04"/>
    <w:rsid w:val="00050E04"/>
    <w:rsid w:val="00055E26"/>
    <w:rsid w:val="00092477"/>
    <w:rsid w:val="000C01D1"/>
    <w:rsid w:val="000D68B6"/>
    <w:rsid w:val="001179F9"/>
    <w:rsid w:val="001B121E"/>
    <w:rsid w:val="002C394E"/>
    <w:rsid w:val="00350E01"/>
    <w:rsid w:val="00357C07"/>
    <w:rsid w:val="003E565D"/>
    <w:rsid w:val="003F0523"/>
    <w:rsid w:val="004D7E75"/>
    <w:rsid w:val="00543C8A"/>
    <w:rsid w:val="0056194D"/>
    <w:rsid w:val="00636547"/>
    <w:rsid w:val="00734992"/>
    <w:rsid w:val="0077787A"/>
    <w:rsid w:val="007D2654"/>
    <w:rsid w:val="00876908"/>
    <w:rsid w:val="00884CE8"/>
    <w:rsid w:val="00900724"/>
    <w:rsid w:val="0092023C"/>
    <w:rsid w:val="00A82AB7"/>
    <w:rsid w:val="00B22E5C"/>
    <w:rsid w:val="00B253FB"/>
    <w:rsid w:val="00B50803"/>
    <w:rsid w:val="00BF5449"/>
    <w:rsid w:val="00C4746C"/>
    <w:rsid w:val="00C64A64"/>
    <w:rsid w:val="00CB1DAB"/>
    <w:rsid w:val="00D72978"/>
    <w:rsid w:val="00D737AA"/>
    <w:rsid w:val="00E12725"/>
    <w:rsid w:val="00E94749"/>
    <w:rsid w:val="00ED2C07"/>
    <w:rsid w:val="00F50348"/>
    <w:rsid w:val="00F55F7D"/>
    <w:rsid w:val="00F7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4E807"/>
  <w15:docId w15:val="{443BBC08-4DF9-4CE9-BB26-A7B998DA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E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etryka">
    <w:name w:val="metryka"/>
    <w:basedOn w:val="Normalny"/>
    <w:rsid w:val="0005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50E04"/>
    <w:rPr>
      <w:b/>
      <w:bCs/>
    </w:rPr>
  </w:style>
  <w:style w:type="paragraph" w:customStyle="1" w:styleId="akapit">
    <w:name w:val="akapit"/>
    <w:basedOn w:val="Normalny"/>
    <w:rsid w:val="0005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ragment">
    <w:name w:val="fragment"/>
    <w:basedOn w:val="Domylnaczcionkaakapitu"/>
    <w:rsid w:val="00050E04"/>
  </w:style>
  <w:style w:type="paragraph" w:customStyle="1" w:styleId="uzasadnienie">
    <w:name w:val="uzasadnienie"/>
    <w:basedOn w:val="Normalny"/>
    <w:rsid w:val="0005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50E0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72978"/>
    <w:pPr>
      <w:ind w:left="720"/>
      <w:contextualSpacing/>
    </w:pPr>
  </w:style>
  <w:style w:type="character" w:customStyle="1" w:styleId="markedcontent">
    <w:name w:val="markedcontent"/>
    <w:basedOn w:val="Domylnaczcionkaakapitu"/>
    <w:rsid w:val="00C64A64"/>
  </w:style>
  <w:style w:type="table" w:styleId="Tabela-Siatka">
    <w:name w:val="Table Grid"/>
    <w:basedOn w:val="Standardowy"/>
    <w:uiPriority w:val="59"/>
    <w:rsid w:val="00F50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kwlodarska</dc:creator>
  <cp:lastModifiedBy>Alina Bieglecka</cp:lastModifiedBy>
  <cp:revision>13</cp:revision>
  <cp:lastPrinted>2021-07-15T13:36:00Z</cp:lastPrinted>
  <dcterms:created xsi:type="dcterms:W3CDTF">2021-06-24T09:47:00Z</dcterms:created>
  <dcterms:modified xsi:type="dcterms:W3CDTF">2021-07-15T13:36:00Z</dcterms:modified>
</cp:coreProperties>
</file>