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48558" w14:textId="77777777" w:rsidR="00FC3433" w:rsidRDefault="00FC3433" w:rsidP="008F1099">
      <w:pPr>
        <w:spacing w:line="276" w:lineRule="auto"/>
        <w:jc w:val="center"/>
        <w:rPr>
          <w:rFonts w:ascii="Arial" w:hAnsi="Arial" w:cs="Arial"/>
          <w:b/>
        </w:rPr>
      </w:pPr>
    </w:p>
    <w:p w14:paraId="7B28BAE5" w14:textId="604D73E8" w:rsidR="008F1099" w:rsidRPr="00987017" w:rsidRDefault="008F1099" w:rsidP="008F1099">
      <w:pPr>
        <w:spacing w:line="276" w:lineRule="auto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Uchwała Nr</w:t>
      </w:r>
      <w:r w:rsidR="00987017">
        <w:rPr>
          <w:rFonts w:ascii="Arial" w:hAnsi="Arial" w:cs="Arial"/>
          <w:b/>
        </w:rPr>
        <w:t xml:space="preserve"> </w:t>
      </w:r>
      <w:r w:rsidR="00016CB8">
        <w:rPr>
          <w:rFonts w:ascii="Arial" w:hAnsi="Arial" w:cs="Arial"/>
          <w:b/>
        </w:rPr>
        <w:t>176/XXIII/</w:t>
      </w:r>
      <w:r w:rsidR="00987017">
        <w:rPr>
          <w:rFonts w:ascii="Arial" w:hAnsi="Arial" w:cs="Arial"/>
          <w:b/>
        </w:rPr>
        <w:t>2021</w:t>
      </w:r>
    </w:p>
    <w:p w14:paraId="6496CAAA" w14:textId="77777777" w:rsidR="008F1099" w:rsidRPr="00987017" w:rsidRDefault="008F1099" w:rsidP="008F1099">
      <w:pPr>
        <w:spacing w:line="276" w:lineRule="auto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Rady Gminy w Dzierzążni</w:t>
      </w:r>
    </w:p>
    <w:p w14:paraId="07E9D61F" w14:textId="00BB0DCE" w:rsidR="008F1099" w:rsidRDefault="008F1099" w:rsidP="008F1099">
      <w:pPr>
        <w:spacing w:line="276" w:lineRule="auto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z dnia</w:t>
      </w:r>
      <w:r w:rsidR="00016CB8">
        <w:rPr>
          <w:rFonts w:ascii="Arial" w:hAnsi="Arial" w:cs="Arial"/>
          <w:b/>
        </w:rPr>
        <w:t xml:space="preserve"> 26 </w:t>
      </w:r>
      <w:r w:rsidR="00987017">
        <w:rPr>
          <w:rFonts w:ascii="Arial" w:hAnsi="Arial" w:cs="Arial"/>
          <w:b/>
        </w:rPr>
        <w:t>marca 2021 roku</w:t>
      </w:r>
    </w:p>
    <w:p w14:paraId="213EE74F" w14:textId="77777777" w:rsidR="00987017" w:rsidRPr="00987017" w:rsidRDefault="00987017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</w:p>
    <w:p w14:paraId="30C80821" w14:textId="0D591CB0" w:rsidR="008F1099" w:rsidRDefault="008F1099" w:rsidP="008F1099">
      <w:pPr>
        <w:spacing w:line="276" w:lineRule="auto"/>
        <w:jc w:val="both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 xml:space="preserve">w sprawie petycji wniesionej przez </w:t>
      </w:r>
      <w:r w:rsidR="00100B80">
        <w:rPr>
          <w:rFonts w:ascii="Arial" w:hAnsi="Arial" w:cs="Arial"/>
          <w:b/>
        </w:rPr>
        <w:t xml:space="preserve">Panią Annę </w:t>
      </w:r>
      <w:proofErr w:type="spellStart"/>
      <w:r w:rsidR="00100B80">
        <w:rPr>
          <w:rFonts w:ascii="Arial" w:hAnsi="Arial" w:cs="Arial"/>
          <w:b/>
        </w:rPr>
        <w:t>Szmelcer</w:t>
      </w:r>
      <w:proofErr w:type="spellEnd"/>
      <w:r w:rsidR="00100B80">
        <w:rPr>
          <w:rFonts w:ascii="Arial" w:hAnsi="Arial" w:cs="Arial"/>
          <w:b/>
        </w:rPr>
        <w:t xml:space="preserve"> </w:t>
      </w:r>
      <w:r w:rsidRPr="00987017">
        <w:rPr>
          <w:rFonts w:ascii="Arial" w:hAnsi="Arial" w:cs="Arial"/>
          <w:b/>
        </w:rPr>
        <w:t>dotyczącej wezwania Rady Gminy w Dzierzążni do podjęcia uchwały</w:t>
      </w:r>
    </w:p>
    <w:p w14:paraId="00BA93B9" w14:textId="77777777" w:rsidR="00987017" w:rsidRPr="00987017" w:rsidRDefault="00987017" w:rsidP="008F1099">
      <w:pPr>
        <w:spacing w:line="276" w:lineRule="auto"/>
        <w:jc w:val="both"/>
        <w:rPr>
          <w:rFonts w:ascii="Arial" w:hAnsi="Arial" w:cs="Arial"/>
          <w:b/>
        </w:rPr>
      </w:pPr>
    </w:p>
    <w:p w14:paraId="04EC9B8E" w14:textId="5D88CD3A" w:rsidR="008F1099" w:rsidRDefault="008F1099" w:rsidP="008F1099">
      <w:pPr>
        <w:spacing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Na podstawie art. 18</w:t>
      </w:r>
      <w:r w:rsidR="00FC3433">
        <w:rPr>
          <w:rFonts w:ascii="Arial" w:hAnsi="Arial" w:cs="Arial"/>
        </w:rPr>
        <w:t xml:space="preserve"> b</w:t>
      </w:r>
      <w:r w:rsidRPr="00987017">
        <w:rPr>
          <w:rFonts w:ascii="Arial" w:hAnsi="Arial" w:cs="Arial"/>
        </w:rPr>
        <w:t xml:space="preserve"> ust. 1 ustawy z dnia 8 marca 1990 r. o samorządzie gminnym (Dz.U. z 2020 r. poz. 713 z </w:t>
      </w:r>
      <w:proofErr w:type="spellStart"/>
      <w:r w:rsidRPr="00987017">
        <w:rPr>
          <w:rFonts w:ascii="Arial" w:hAnsi="Arial" w:cs="Arial"/>
        </w:rPr>
        <w:t>późń</w:t>
      </w:r>
      <w:proofErr w:type="spellEnd"/>
      <w:r w:rsidRPr="00987017">
        <w:rPr>
          <w:rFonts w:ascii="Arial" w:hAnsi="Arial" w:cs="Arial"/>
        </w:rPr>
        <w:t xml:space="preserve">. </w:t>
      </w:r>
      <w:proofErr w:type="spellStart"/>
      <w:r w:rsidRPr="00987017">
        <w:rPr>
          <w:rFonts w:ascii="Arial" w:hAnsi="Arial" w:cs="Arial"/>
        </w:rPr>
        <w:t>zm</w:t>
      </w:r>
      <w:proofErr w:type="spellEnd"/>
      <w:r w:rsidRPr="00987017">
        <w:rPr>
          <w:rFonts w:ascii="Arial" w:hAnsi="Arial" w:cs="Arial"/>
        </w:rPr>
        <w:t>) oraz art. 9 ust. 2</w:t>
      </w:r>
      <w:r w:rsidR="00FC3433">
        <w:rPr>
          <w:rFonts w:ascii="Arial" w:hAnsi="Arial" w:cs="Arial"/>
        </w:rPr>
        <w:t xml:space="preserve"> </w:t>
      </w:r>
      <w:r w:rsidRPr="00987017">
        <w:rPr>
          <w:rFonts w:ascii="Arial" w:hAnsi="Arial" w:cs="Arial"/>
        </w:rPr>
        <w:t>ustawy z dnia 11 lipca 2014 r. o</w:t>
      </w:r>
      <w:r w:rsidR="00FC3433">
        <w:rPr>
          <w:rFonts w:ascii="Arial" w:hAnsi="Arial" w:cs="Arial"/>
        </w:rPr>
        <w:t> </w:t>
      </w:r>
      <w:r w:rsidRPr="00987017">
        <w:rPr>
          <w:rFonts w:ascii="Arial" w:hAnsi="Arial" w:cs="Arial"/>
        </w:rPr>
        <w:t>petycjach (Dz.U. z 2018 r. poz. 870) Rada Gminy w Dzierzążni uchwala, co następuje:</w:t>
      </w:r>
    </w:p>
    <w:p w14:paraId="643605A1" w14:textId="77777777" w:rsidR="00FC3433" w:rsidRPr="00987017" w:rsidRDefault="00FC3433" w:rsidP="008F1099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2F3D8A29" w14:textId="77777777" w:rsidR="00FC3433" w:rsidRDefault="00FC3433" w:rsidP="00FC3433">
      <w:pPr>
        <w:spacing w:after="0" w:line="276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987017">
        <w:rPr>
          <w:rFonts w:ascii="Arial" w:eastAsia="Times New Roman" w:hAnsi="Arial" w:cs="Arial"/>
          <w:b/>
          <w:bCs/>
          <w:lang w:eastAsia="pl-PL"/>
        </w:rPr>
        <w:t>§ 1</w:t>
      </w:r>
      <w:r>
        <w:rPr>
          <w:rFonts w:ascii="Arial" w:eastAsia="Times New Roman" w:hAnsi="Arial" w:cs="Arial"/>
          <w:b/>
          <w:bCs/>
          <w:lang w:eastAsia="pl-PL"/>
        </w:rPr>
        <w:t xml:space="preserve">. 1. </w:t>
      </w:r>
      <w:r w:rsidRPr="00987017">
        <w:rPr>
          <w:rFonts w:ascii="Arial" w:eastAsia="Times New Roman" w:hAnsi="Arial" w:cs="Arial"/>
          <w:bCs/>
          <w:lang w:eastAsia="pl-PL"/>
        </w:rPr>
        <w:t>Nie uwzględni</w:t>
      </w:r>
      <w:r>
        <w:rPr>
          <w:rFonts w:ascii="Arial" w:eastAsia="Times New Roman" w:hAnsi="Arial" w:cs="Arial"/>
          <w:bCs/>
          <w:lang w:eastAsia="pl-PL"/>
        </w:rPr>
        <w:t>a się petycji wniesionej przez Stowarzyszenie Polska Wolna od GMO</w:t>
      </w:r>
      <w:r w:rsidRPr="00987017">
        <w:rPr>
          <w:rFonts w:ascii="Arial" w:eastAsia="Times New Roman" w:hAnsi="Arial" w:cs="Arial"/>
          <w:bCs/>
          <w:lang w:eastAsia="pl-PL"/>
        </w:rPr>
        <w:t xml:space="preserve"> do</w:t>
      </w:r>
      <w:r>
        <w:rPr>
          <w:rFonts w:ascii="Arial" w:eastAsia="Times New Roman" w:hAnsi="Arial" w:cs="Arial"/>
          <w:bCs/>
          <w:lang w:eastAsia="pl-PL"/>
        </w:rPr>
        <w:t xml:space="preserve">tyczącej apelu by władze </w:t>
      </w:r>
      <w:r w:rsidRPr="00987017">
        <w:rPr>
          <w:rFonts w:ascii="Arial" w:eastAsia="Times New Roman" w:hAnsi="Arial" w:cs="Arial"/>
          <w:bCs/>
          <w:lang w:eastAsia="pl-PL"/>
        </w:rPr>
        <w:t>Gminy</w:t>
      </w:r>
      <w:r>
        <w:rPr>
          <w:rFonts w:ascii="Arial" w:eastAsia="Times New Roman" w:hAnsi="Arial" w:cs="Arial"/>
          <w:bCs/>
          <w:lang w:eastAsia="pl-PL"/>
        </w:rPr>
        <w:t xml:space="preserve"> Dzierzążnia podjęły </w:t>
      </w:r>
      <w:r w:rsidRPr="00987017">
        <w:rPr>
          <w:rFonts w:ascii="Arial" w:eastAsia="Times New Roman" w:hAnsi="Arial" w:cs="Arial"/>
          <w:bCs/>
          <w:lang w:eastAsia="pl-PL"/>
        </w:rPr>
        <w:t>uchwał</w:t>
      </w:r>
      <w:r>
        <w:rPr>
          <w:rFonts w:ascii="Arial" w:eastAsia="Times New Roman" w:hAnsi="Arial" w:cs="Arial"/>
          <w:bCs/>
          <w:lang w:eastAsia="pl-PL"/>
        </w:rPr>
        <w:t xml:space="preserve">ę popierającą petycję - list otwarty do Prezydenta RP, Członków Rządu RP, Posłów, Senatorów, Wójtów i Radnych Gmin w Polsce ,,Alarm! STOP zabójczemu GMO – STOP niebezpiecznej SZCZEPIONCE!” oraz uznania za zasadne i nieodzowne, by władze gminy podjęły działania zapobiegające lub minimalizujące zagrożenia ze strony potencjalnie groźnej dla zdrowia ,,szczepionki”. </w:t>
      </w:r>
    </w:p>
    <w:p w14:paraId="66EA2048" w14:textId="77777777" w:rsidR="00FC3433" w:rsidRPr="00987017" w:rsidRDefault="00FC3433" w:rsidP="00FC3433">
      <w:pPr>
        <w:spacing w:after="0" w:line="276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8E66BD">
        <w:rPr>
          <w:rFonts w:ascii="Arial" w:eastAsia="Times New Roman" w:hAnsi="Arial" w:cs="Arial"/>
          <w:b/>
          <w:bCs/>
          <w:lang w:eastAsia="pl-PL"/>
        </w:rPr>
        <w:t>2.</w:t>
      </w:r>
      <w:r>
        <w:rPr>
          <w:rFonts w:ascii="Arial" w:eastAsia="Times New Roman" w:hAnsi="Arial" w:cs="Arial"/>
          <w:bCs/>
          <w:lang w:eastAsia="pl-PL"/>
        </w:rPr>
        <w:t xml:space="preserve"> Uzasadnienie stanowi załącznik do uchwały.</w:t>
      </w:r>
    </w:p>
    <w:p w14:paraId="3EE55EBF" w14:textId="77777777" w:rsidR="00FC3433" w:rsidRDefault="00FC3433" w:rsidP="00FC3433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Cs/>
          <w:lang w:eastAsia="pl-PL"/>
        </w:rPr>
      </w:pPr>
      <w:r w:rsidRPr="00987017">
        <w:rPr>
          <w:rFonts w:ascii="Arial" w:eastAsia="Times New Roman" w:hAnsi="Arial" w:cs="Arial"/>
          <w:b/>
          <w:bCs/>
          <w:lang w:eastAsia="pl-PL"/>
        </w:rPr>
        <w:t>§ 2</w:t>
      </w:r>
      <w:r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987017">
        <w:rPr>
          <w:rFonts w:ascii="Arial" w:eastAsia="Times New Roman" w:hAnsi="Arial" w:cs="Arial"/>
          <w:bCs/>
          <w:lang w:eastAsia="pl-PL"/>
        </w:rPr>
        <w:t xml:space="preserve">Uchwała wchodzi w życie z dniem podjęcia. </w:t>
      </w:r>
    </w:p>
    <w:p w14:paraId="00709125" w14:textId="77777777" w:rsidR="00FC3433" w:rsidRDefault="00FC3433" w:rsidP="00FC3433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Cs/>
          <w:lang w:eastAsia="pl-PL"/>
        </w:rPr>
      </w:pPr>
    </w:p>
    <w:p w14:paraId="5759BF59" w14:textId="77777777" w:rsidR="00987017" w:rsidRPr="00987017" w:rsidRDefault="00987017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10E246" w14:textId="77777777" w:rsidR="008F1099" w:rsidRPr="00987017" w:rsidRDefault="008F1099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5BF2580C" w14:textId="77777777" w:rsidR="008F1099" w:rsidRPr="00987017" w:rsidRDefault="008F1099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ABF67C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4202B0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B9323A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95280FE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3ED5F9CE" w14:textId="526ED5F8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113666F" w14:textId="77777777" w:rsidR="00FC3433" w:rsidRDefault="00FC3433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9F7FC83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D83ADF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B018AE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622A1F9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46879324" w14:textId="77777777" w:rsidR="00FC3433" w:rsidRDefault="00FC3433" w:rsidP="00FC3433">
      <w:pPr>
        <w:spacing w:after="0" w:line="276" w:lineRule="auto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lastRenderedPageBreak/>
        <w:t>Uzasadnienie</w:t>
      </w:r>
    </w:p>
    <w:p w14:paraId="5A24A2C5" w14:textId="77777777" w:rsidR="00FC3433" w:rsidRPr="008854A3" w:rsidRDefault="00FC3433" w:rsidP="00FC3433">
      <w:pPr>
        <w:spacing w:after="0" w:line="276" w:lineRule="auto"/>
        <w:jc w:val="center"/>
        <w:rPr>
          <w:rFonts w:ascii="Arial" w:hAnsi="Arial" w:cs="Arial"/>
          <w:b/>
          <w:sz w:val="20"/>
          <w:szCs w:val="24"/>
        </w:rPr>
      </w:pPr>
      <w:r w:rsidRPr="008854A3">
        <w:rPr>
          <w:rFonts w:ascii="Arial" w:hAnsi="Arial" w:cs="Arial"/>
          <w:b/>
          <w:sz w:val="20"/>
          <w:szCs w:val="24"/>
        </w:rPr>
        <w:t>do Uchwały nr 176.XXIII.2021</w:t>
      </w:r>
    </w:p>
    <w:p w14:paraId="4A853F79" w14:textId="77777777" w:rsidR="00FC3433" w:rsidRPr="008854A3" w:rsidRDefault="00FC3433" w:rsidP="00FC3433">
      <w:pPr>
        <w:spacing w:after="0" w:line="276" w:lineRule="auto"/>
        <w:jc w:val="center"/>
        <w:rPr>
          <w:rFonts w:ascii="Arial" w:hAnsi="Arial" w:cs="Arial"/>
          <w:b/>
          <w:sz w:val="20"/>
          <w:szCs w:val="24"/>
        </w:rPr>
      </w:pPr>
      <w:r w:rsidRPr="008854A3">
        <w:rPr>
          <w:rFonts w:ascii="Arial" w:hAnsi="Arial" w:cs="Arial"/>
          <w:b/>
          <w:sz w:val="20"/>
          <w:szCs w:val="24"/>
        </w:rPr>
        <w:t>Rady Gminy w Dzierzążni z dnia 26 marca 2021 r.</w:t>
      </w:r>
    </w:p>
    <w:p w14:paraId="74AFE8AC" w14:textId="77777777" w:rsidR="00FC3433" w:rsidRPr="008854A3" w:rsidRDefault="00FC3433" w:rsidP="00FC3433">
      <w:pPr>
        <w:spacing w:after="0" w:line="276" w:lineRule="auto"/>
        <w:jc w:val="center"/>
        <w:rPr>
          <w:rFonts w:ascii="Arial" w:hAnsi="Arial" w:cs="Arial"/>
          <w:b/>
        </w:rPr>
      </w:pPr>
    </w:p>
    <w:p w14:paraId="1B7DFB35" w14:textId="526E7E69" w:rsidR="00FC3433" w:rsidRPr="008854A3" w:rsidRDefault="00FC3433" w:rsidP="00FC3433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8854A3">
        <w:rPr>
          <w:rFonts w:ascii="Arial" w:hAnsi="Arial" w:cs="Arial"/>
        </w:rPr>
        <w:tab/>
        <w:t xml:space="preserve">W dniu 18 stycznia 2021 roku do Urzędu Gminy w Dzierzążni wpłynęła drogą elektroniczną petycja – list otwarty wniesiona przez Stowarzyszenie Polska Wolna od GMO  wzywająca Radę Gminy w Dzierzążni do przyjęcia uchwały </w:t>
      </w:r>
      <w:r w:rsidRPr="008854A3">
        <w:rPr>
          <w:rFonts w:ascii="Arial" w:eastAsia="Times New Roman" w:hAnsi="Arial" w:cs="Arial"/>
          <w:bCs/>
          <w:lang w:eastAsia="pl-PL"/>
        </w:rPr>
        <w:t>popierającej petycję – List otwarty do Prezydenta RP, Członków Rządu RP, Posłów, Senatorów, Wójtów i Radnych Gmin w</w:t>
      </w:r>
      <w:r>
        <w:rPr>
          <w:rFonts w:ascii="Arial" w:eastAsia="Times New Roman" w:hAnsi="Arial" w:cs="Arial"/>
          <w:bCs/>
          <w:lang w:eastAsia="pl-PL"/>
        </w:rPr>
        <w:t> </w:t>
      </w:r>
      <w:r w:rsidRPr="008854A3">
        <w:rPr>
          <w:rFonts w:ascii="Arial" w:eastAsia="Times New Roman" w:hAnsi="Arial" w:cs="Arial"/>
          <w:bCs/>
          <w:lang w:eastAsia="pl-PL"/>
        </w:rPr>
        <w:t xml:space="preserve">Polsce ,,Alarm STOP zabójczemu GMO – STOP niebezpiecznej SZCZEPIONCE!”. </w:t>
      </w:r>
    </w:p>
    <w:p w14:paraId="4B1AE94F" w14:textId="77777777" w:rsidR="00FC3433" w:rsidRPr="008854A3" w:rsidRDefault="00FC3433" w:rsidP="00FC3433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8854A3">
        <w:rPr>
          <w:rFonts w:ascii="Arial" w:eastAsia="Times New Roman" w:hAnsi="Arial" w:cs="Arial"/>
          <w:bCs/>
          <w:lang w:eastAsia="pl-PL"/>
        </w:rPr>
        <w:t>Uzupełnienie petycji zawiera zgodę na publiczne udostępnianie treści petycji – listu otwartego oraz danych teleadresowych Stowarzyszenia.</w:t>
      </w:r>
    </w:p>
    <w:p w14:paraId="6275595C" w14:textId="77777777" w:rsidR="00FC3433" w:rsidRPr="008854A3" w:rsidRDefault="00FC3433" w:rsidP="00FC3433">
      <w:pPr>
        <w:spacing w:after="0" w:line="276" w:lineRule="auto"/>
        <w:jc w:val="both"/>
        <w:rPr>
          <w:rFonts w:ascii="Arial" w:hAnsi="Arial" w:cs="Arial"/>
        </w:rPr>
      </w:pPr>
      <w:r w:rsidRPr="008854A3">
        <w:rPr>
          <w:rFonts w:ascii="Arial" w:eastAsia="Times New Roman" w:hAnsi="Arial" w:cs="Arial"/>
          <w:bCs/>
          <w:lang w:eastAsia="pl-PL"/>
        </w:rPr>
        <w:tab/>
        <w:t>Informację zawierającą skan petycji zamieszczono na stronie internetowej Urzędu Gminy.</w:t>
      </w:r>
    </w:p>
    <w:p w14:paraId="4AF1FA35" w14:textId="2CE3971F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>Petycja została przekazana Komisji Skarg, Wniosków i Petycji. Była przedmiotem  rozpatrzenia przez Komisję na wspólnym posiedzeniu Komisji Rady Gminy w dniu 19 marca br. Komisji Skarg, Wniosków i Petycji dokonała kontroli petycji pod względem formalnym i</w:t>
      </w:r>
      <w:r>
        <w:rPr>
          <w:rFonts w:ascii="Arial" w:hAnsi="Arial" w:cs="Arial"/>
        </w:rPr>
        <w:t> </w:t>
      </w:r>
      <w:r w:rsidRPr="008854A3">
        <w:rPr>
          <w:rFonts w:ascii="Arial" w:hAnsi="Arial" w:cs="Arial"/>
        </w:rPr>
        <w:t>stwierdziła, że  petycja spełnia wymogi określone w art. 4 ustawy z dnia 11 lipca 2014 r. o</w:t>
      </w:r>
      <w:r>
        <w:rPr>
          <w:rFonts w:ascii="Arial" w:hAnsi="Arial" w:cs="Arial"/>
        </w:rPr>
        <w:t> </w:t>
      </w:r>
      <w:r w:rsidRPr="008854A3">
        <w:rPr>
          <w:rFonts w:ascii="Arial" w:hAnsi="Arial" w:cs="Arial"/>
        </w:rPr>
        <w:t xml:space="preserve">petycjach (Dz.U. z 2018 r. poz. 870. z </w:t>
      </w:r>
      <w:proofErr w:type="spellStart"/>
      <w:r w:rsidRPr="008854A3">
        <w:rPr>
          <w:rFonts w:ascii="Arial" w:hAnsi="Arial" w:cs="Arial"/>
        </w:rPr>
        <w:t>późń</w:t>
      </w:r>
      <w:proofErr w:type="spellEnd"/>
      <w:r w:rsidRPr="008854A3">
        <w:rPr>
          <w:rFonts w:ascii="Arial" w:hAnsi="Arial" w:cs="Arial"/>
        </w:rPr>
        <w:t>. zm.)</w:t>
      </w:r>
    </w:p>
    <w:p w14:paraId="4018B0A6" w14:textId="77777777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 xml:space="preserve">Komisja w podjętej uchwale wraz z uzasadnieniem zaproponowała Radzie Gminy nieuwzględnianie petycji. </w:t>
      </w:r>
    </w:p>
    <w:p w14:paraId="0E3DB1A4" w14:textId="73BDD3CB" w:rsidR="00FC3433" w:rsidRPr="008854A3" w:rsidRDefault="00FC3433" w:rsidP="00FC3433">
      <w:pPr>
        <w:pStyle w:val="Tekstpodstawowy"/>
        <w:spacing w:line="271" w:lineRule="auto"/>
        <w:ind w:firstLine="708"/>
        <w:rPr>
          <w:rFonts w:ascii="Arial" w:hAnsi="Arial" w:cs="Arial"/>
          <w:szCs w:val="22"/>
        </w:rPr>
      </w:pPr>
      <w:r w:rsidRPr="008854A3">
        <w:rPr>
          <w:rFonts w:ascii="Arial" w:hAnsi="Arial" w:cs="Arial"/>
          <w:szCs w:val="22"/>
        </w:rPr>
        <w:t>Zgodnie z definicją legalną, zawartą w artykule 2 ustęp 3 ustawy z dnia 11 lipca 2014 r. o petycjach, przedmiotem petycji może być żądanie, w szczególności zmiany przepisów prawa, podjęcia rozstrzygnięcia lub innego działania w sprawie dotyczącej podmiotu wnoszącego petycję, życia zbiorowego lub wartości wymagających szczególnej ochrony w</w:t>
      </w:r>
      <w:r>
        <w:rPr>
          <w:rFonts w:ascii="Arial" w:hAnsi="Arial" w:cs="Arial"/>
          <w:szCs w:val="22"/>
        </w:rPr>
        <w:t> </w:t>
      </w:r>
      <w:r w:rsidRPr="008854A3">
        <w:rPr>
          <w:rFonts w:ascii="Arial" w:hAnsi="Arial" w:cs="Arial"/>
          <w:szCs w:val="22"/>
        </w:rPr>
        <w:t xml:space="preserve">imię dobra wspólnego, mieszczących się w zakresie zadań i kompetencji jej adresata. </w:t>
      </w:r>
    </w:p>
    <w:p w14:paraId="6FD4922E" w14:textId="77777777" w:rsidR="00FC3433" w:rsidRPr="008854A3" w:rsidRDefault="00FC3433" w:rsidP="00FC3433">
      <w:pPr>
        <w:pStyle w:val="Tekstpodstawowy"/>
        <w:spacing w:line="271" w:lineRule="auto"/>
        <w:ind w:firstLine="708"/>
        <w:rPr>
          <w:rFonts w:ascii="Arial" w:hAnsi="Arial" w:cs="Arial"/>
          <w:szCs w:val="22"/>
        </w:rPr>
      </w:pPr>
      <w:r w:rsidRPr="008854A3">
        <w:rPr>
          <w:rFonts w:ascii="Arial" w:hAnsi="Arial" w:cs="Arial"/>
          <w:szCs w:val="22"/>
        </w:rPr>
        <w:t>Zgłoszone przez wnoszącego w petycji żądanie nie leży w zakresie kompetencji Radę Gminy w Dzierzążni. Sprawa dopuszczenia do obrotu i dystrybucji szczepionek przeciwko SARS-CoV-2 nie jest sprawą leżącą w kompetencji Rady Gminy.</w:t>
      </w:r>
    </w:p>
    <w:p w14:paraId="48F8D1FE" w14:textId="77777777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 xml:space="preserve">W obowiązujących przepisach brak uregulowań, które upoważniałyby radę gminy do ingerencji w działania organów administracji centralnej. Zniesienie ograniczeń w zakresie wolności, w tym gospodarczą wprowadzają w związku z epidemią </w:t>
      </w:r>
      <w:proofErr w:type="spellStart"/>
      <w:r w:rsidRPr="008854A3">
        <w:rPr>
          <w:rFonts w:ascii="Arial" w:hAnsi="Arial" w:cs="Arial"/>
        </w:rPr>
        <w:t>koronawirusa</w:t>
      </w:r>
      <w:proofErr w:type="spellEnd"/>
      <w:r w:rsidRPr="008854A3">
        <w:rPr>
          <w:rFonts w:ascii="Arial" w:hAnsi="Arial" w:cs="Arial"/>
        </w:rPr>
        <w:t xml:space="preserve"> również nie leży w kompetencji samorządu gminnego  </w:t>
      </w:r>
    </w:p>
    <w:p w14:paraId="0C9CCAAE" w14:textId="77777777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>Żaden z przepisów ustawy o samorządzie gminnym ani też innej ustawy nie zawiera delegacji dla rady gminy  do podjęcia uchwały w przedmiocie o jakim mowa w petycji.</w:t>
      </w:r>
    </w:p>
    <w:p w14:paraId="76181AAC" w14:textId="77777777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>Przedmiotem petycji może być żądanie podjęcia przez organ określonego działania dotyczącego życia zbiorowego lub wartości wymagającej szczególnej ochrony w imię dobra wspólnego, ale działania te muszą mieścić się w zakresie zadań i kompetencji adresata petycji.</w:t>
      </w:r>
    </w:p>
    <w:p w14:paraId="15C431CC" w14:textId="77777777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 xml:space="preserve">Żądanie podjęcia przez Radę Gminy w Dzierzążni i uchwały o treści wskazanej w  petycji wykracza poza zakres zadań gminy, a podjęcie takiej uchwały byłoby niezgodne z obowiązującym prawem. Rada Gminy jako organ stanowiący gminy działa wyłącznie w ramach i granicach prawa. Nie może podejmować uchwał na podjęcie których nie zezwala przepis prawa. </w:t>
      </w:r>
    </w:p>
    <w:p w14:paraId="64C3D0FD" w14:textId="5A6EEB45" w:rsidR="00FC3433" w:rsidRPr="008854A3" w:rsidRDefault="00FC3433" w:rsidP="00FC3433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854A3">
        <w:rPr>
          <w:rFonts w:ascii="Arial" w:hAnsi="Arial" w:cs="Arial"/>
        </w:rPr>
        <w:t>Niniejsza uchwała wraz z uzasadnieniem stanowi zawiadomienie o sposobie załatwienia petycji w myśl art. 13  ustawy o petycjach.</w:t>
      </w:r>
      <w:r>
        <w:rPr>
          <w:rFonts w:ascii="Arial" w:hAnsi="Arial" w:cs="Arial"/>
        </w:rPr>
        <w:t xml:space="preserve"> </w:t>
      </w:r>
      <w:r w:rsidRPr="008854A3">
        <w:rPr>
          <w:rFonts w:ascii="Arial" w:hAnsi="Arial" w:cs="Arial"/>
        </w:rPr>
        <w:t xml:space="preserve"> Zgodnie z art. 13 ust 2 ustawy o petycjach, na sposób załatwienia petycji wnoszącemu nie służy skarga do sądu administracyjnego. </w:t>
      </w:r>
    </w:p>
    <w:p w14:paraId="473682A0" w14:textId="77777777" w:rsidR="00FC3433" w:rsidRDefault="00FC3433" w:rsidP="00987017">
      <w:pPr>
        <w:spacing w:after="0" w:line="276" w:lineRule="auto"/>
        <w:jc w:val="center"/>
        <w:rPr>
          <w:rFonts w:ascii="Arial" w:hAnsi="Arial" w:cs="Arial"/>
          <w:b/>
        </w:rPr>
      </w:pPr>
    </w:p>
    <w:p w14:paraId="1611DE3D" w14:textId="77777777" w:rsidR="00FC3433" w:rsidRDefault="00FC3433" w:rsidP="00987017">
      <w:pPr>
        <w:spacing w:after="0" w:line="276" w:lineRule="auto"/>
        <w:jc w:val="center"/>
        <w:rPr>
          <w:rFonts w:ascii="Arial" w:hAnsi="Arial" w:cs="Arial"/>
          <w:b/>
        </w:rPr>
      </w:pPr>
    </w:p>
    <w:p w14:paraId="04EFA457" w14:textId="46C084CF" w:rsidR="002C4685" w:rsidRPr="00010381" w:rsidRDefault="00665A84" w:rsidP="00FC3433">
      <w:pPr>
        <w:spacing w:after="0" w:line="276" w:lineRule="auto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 </w:t>
      </w:r>
    </w:p>
    <w:sectPr w:rsidR="002C4685" w:rsidRPr="00010381" w:rsidSect="00FC343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44D7" w14:textId="77777777" w:rsidR="00AA7CEC" w:rsidRDefault="00AA7CEC" w:rsidP="00AA7CEC">
      <w:pPr>
        <w:spacing w:after="0" w:line="240" w:lineRule="auto"/>
      </w:pPr>
      <w:r>
        <w:separator/>
      </w:r>
    </w:p>
  </w:endnote>
  <w:endnote w:type="continuationSeparator" w:id="0">
    <w:p w14:paraId="74ABC7CE" w14:textId="77777777" w:rsidR="00AA7CEC" w:rsidRDefault="00AA7CEC" w:rsidP="00A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04012" w14:textId="77777777" w:rsidR="00AA7CEC" w:rsidRDefault="00AA7CEC" w:rsidP="00AA7CEC">
      <w:pPr>
        <w:spacing w:after="0" w:line="240" w:lineRule="auto"/>
      </w:pPr>
      <w:r>
        <w:separator/>
      </w:r>
    </w:p>
  </w:footnote>
  <w:footnote w:type="continuationSeparator" w:id="0">
    <w:p w14:paraId="4DABD242" w14:textId="77777777" w:rsidR="00AA7CEC" w:rsidRDefault="00AA7CEC" w:rsidP="00AA7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8B5"/>
    <w:rsid w:val="00010381"/>
    <w:rsid w:val="00016CB8"/>
    <w:rsid w:val="00022D6F"/>
    <w:rsid w:val="000834BC"/>
    <w:rsid w:val="00100B80"/>
    <w:rsid w:val="001833EC"/>
    <w:rsid w:val="001A03FD"/>
    <w:rsid w:val="002C4685"/>
    <w:rsid w:val="0047647D"/>
    <w:rsid w:val="004E19F6"/>
    <w:rsid w:val="00665A84"/>
    <w:rsid w:val="007D24F7"/>
    <w:rsid w:val="00831D06"/>
    <w:rsid w:val="008F1099"/>
    <w:rsid w:val="00987017"/>
    <w:rsid w:val="00AA7CEC"/>
    <w:rsid w:val="00C768B5"/>
    <w:rsid w:val="00E62D63"/>
    <w:rsid w:val="00ED0630"/>
    <w:rsid w:val="00F50B9A"/>
    <w:rsid w:val="00FA4324"/>
    <w:rsid w:val="00FC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6B8A"/>
  <w15:chartTrackingRefBased/>
  <w15:docId w15:val="{C0ABBBD9-CD1B-4F9E-A0A9-48D22942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CEC"/>
  </w:style>
  <w:style w:type="paragraph" w:styleId="Stopka">
    <w:name w:val="footer"/>
    <w:basedOn w:val="Normalny"/>
    <w:link w:val="StopkaZnak"/>
    <w:uiPriority w:val="99"/>
    <w:unhideWhenUsed/>
    <w:rsid w:val="00A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CEC"/>
  </w:style>
  <w:style w:type="character" w:styleId="Hipercze">
    <w:name w:val="Hyperlink"/>
    <w:basedOn w:val="Domylnaczcionkaakapitu"/>
    <w:uiPriority w:val="99"/>
    <w:unhideWhenUsed/>
    <w:rsid w:val="00010381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FC3433"/>
    <w:pPr>
      <w:spacing w:after="0" w:line="36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3433"/>
    <w:rPr>
      <w:rFonts w:ascii="Verdana" w:eastAsia="Times New Roman" w:hAnsi="Verdan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Bartold</dc:creator>
  <cp:keywords/>
  <dc:description/>
  <cp:lastModifiedBy>Monika Konczewska</cp:lastModifiedBy>
  <cp:revision>5</cp:revision>
  <dcterms:created xsi:type="dcterms:W3CDTF">2021-03-08T08:32:00Z</dcterms:created>
  <dcterms:modified xsi:type="dcterms:W3CDTF">2021-03-26T11:23:00Z</dcterms:modified>
</cp:coreProperties>
</file>